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53C0" w14:textId="77777777" w:rsidR="002E1A6E" w:rsidRDefault="002E1A6E" w:rsidP="005F7FCF">
      <w:pPr>
        <w:pStyle w:val="NormalnyWeb"/>
        <w:jc w:val="center"/>
        <w:rPr>
          <w:b/>
          <w:bCs/>
          <w:lang w:val="en"/>
        </w:rPr>
      </w:pPr>
    </w:p>
    <w:p w14:paraId="1CFCB2B8" w14:textId="0C2A82DA" w:rsidR="002E1A6E" w:rsidRDefault="002E1A6E" w:rsidP="005F7FCF">
      <w:pPr>
        <w:pStyle w:val="NormalnyWeb"/>
        <w:jc w:val="center"/>
        <w:rPr>
          <w:b/>
          <w:bCs/>
          <w:lang w:val="en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F826A8" wp14:editId="55EA89AF">
            <wp:simplePos x="0" y="0"/>
            <wp:positionH relativeFrom="margin">
              <wp:posOffset>5715</wp:posOffset>
            </wp:positionH>
            <wp:positionV relativeFrom="paragraph">
              <wp:posOffset>-422275</wp:posOffset>
            </wp:positionV>
            <wp:extent cx="748665" cy="648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0FF28" w14:textId="77777777" w:rsidR="002E1A6E" w:rsidRDefault="002E1A6E" w:rsidP="005F7FCF">
      <w:pPr>
        <w:pStyle w:val="NormalnyWeb"/>
        <w:jc w:val="center"/>
        <w:rPr>
          <w:b/>
          <w:bCs/>
          <w:lang w:val="en"/>
        </w:rPr>
      </w:pPr>
    </w:p>
    <w:p w14:paraId="50C1F357" w14:textId="77777777" w:rsidR="00D165DA" w:rsidRDefault="00D165DA" w:rsidP="005F7FCF">
      <w:pPr>
        <w:pStyle w:val="NormalnyWeb"/>
        <w:jc w:val="center"/>
        <w:rPr>
          <w:b/>
          <w:bCs/>
          <w:lang w:val="en"/>
        </w:rPr>
      </w:pPr>
    </w:p>
    <w:p w14:paraId="00624F6E" w14:textId="7EC7E089" w:rsidR="005F7FCF" w:rsidRPr="00B40FA4" w:rsidRDefault="00CE1D2A" w:rsidP="005F7FCF">
      <w:pPr>
        <w:pStyle w:val="NormalnyWeb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Powrót do szkoły</w:t>
      </w:r>
      <w:r w:rsidR="00B40FA4">
        <w:rPr>
          <w:b/>
          <w:bCs/>
          <w:lang w:val="pl-PL"/>
        </w:rPr>
        <w:t xml:space="preserve"> </w:t>
      </w:r>
      <w:r w:rsidR="00B40FA4" w:rsidRPr="00B40FA4">
        <w:rPr>
          <w:b/>
          <w:bCs/>
          <w:lang w:val="pl-PL"/>
        </w:rPr>
        <w:t xml:space="preserve">z kolekcją </w:t>
      </w:r>
      <w:r w:rsidR="00E91C23">
        <w:rPr>
          <w:b/>
          <w:bCs/>
          <w:lang w:val="pl-PL"/>
        </w:rPr>
        <w:t>GUESS KIDS</w:t>
      </w:r>
      <w:r w:rsidR="005F7FCF" w:rsidRPr="00B40FA4">
        <w:rPr>
          <w:b/>
          <w:bCs/>
          <w:lang w:val="pl-PL"/>
        </w:rPr>
        <w:t xml:space="preserve"> Back to School</w:t>
      </w:r>
    </w:p>
    <w:p w14:paraId="22D63645" w14:textId="55C63DA8" w:rsidR="007F397B" w:rsidRDefault="00CE1D2A" w:rsidP="007F397B">
      <w:pPr>
        <w:pStyle w:val="NormalnyWeb"/>
        <w:jc w:val="both"/>
        <w:rPr>
          <w:lang w:val="pl-PL"/>
        </w:rPr>
      </w:pPr>
      <w:r>
        <w:rPr>
          <w:lang w:val="pl-PL"/>
        </w:rPr>
        <w:t>Z</w:t>
      </w:r>
      <w:r w:rsidR="007F397B">
        <w:rPr>
          <w:lang w:val="pl-PL"/>
        </w:rPr>
        <w:t>acznij</w:t>
      </w:r>
      <w:r w:rsidR="00B40FA4" w:rsidRPr="00B40FA4">
        <w:rPr>
          <w:lang w:val="pl-PL"/>
        </w:rPr>
        <w:t xml:space="preserve"> </w:t>
      </w:r>
      <w:r w:rsidR="008B0C8E">
        <w:rPr>
          <w:lang w:val="pl-PL"/>
        </w:rPr>
        <w:t xml:space="preserve">stylowo </w:t>
      </w:r>
      <w:r w:rsidR="00004017">
        <w:rPr>
          <w:lang w:val="pl-PL"/>
        </w:rPr>
        <w:t xml:space="preserve">nowy </w:t>
      </w:r>
      <w:r w:rsidR="00B40FA4" w:rsidRPr="00B40FA4">
        <w:rPr>
          <w:lang w:val="pl-PL"/>
        </w:rPr>
        <w:t xml:space="preserve">rok szkolny </w:t>
      </w:r>
      <w:r>
        <w:rPr>
          <w:lang w:val="pl-PL"/>
        </w:rPr>
        <w:t xml:space="preserve">dzięki </w:t>
      </w:r>
      <w:r w:rsidR="00B40FA4" w:rsidRPr="00B40FA4">
        <w:rPr>
          <w:lang w:val="pl-PL"/>
        </w:rPr>
        <w:t>kolekcj</w:t>
      </w:r>
      <w:r>
        <w:rPr>
          <w:lang w:val="pl-PL"/>
        </w:rPr>
        <w:t>i</w:t>
      </w:r>
      <w:r w:rsidR="007F397B">
        <w:rPr>
          <w:lang w:val="pl-PL"/>
        </w:rPr>
        <w:t xml:space="preserve"> </w:t>
      </w:r>
      <w:r w:rsidR="00B40FA4" w:rsidRPr="00B40FA4">
        <w:rPr>
          <w:lang w:val="pl-PL"/>
        </w:rPr>
        <w:t>G</w:t>
      </w:r>
      <w:r w:rsidR="00E91C23">
        <w:rPr>
          <w:lang w:val="pl-PL"/>
        </w:rPr>
        <w:t>UESS</w:t>
      </w:r>
      <w:r w:rsidR="00B40FA4" w:rsidRPr="00B40FA4">
        <w:rPr>
          <w:lang w:val="pl-PL"/>
        </w:rPr>
        <w:t xml:space="preserve"> </w:t>
      </w:r>
      <w:r w:rsidR="00E91C23">
        <w:rPr>
          <w:lang w:val="pl-PL"/>
        </w:rPr>
        <w:t>KIDS</w:t>
      </w:r>
      <w:r w:rsidR="00B40FA4" w:rsidRPr="00B40FA4">
        <w:rPr>
          <w:lang w:val="pl-PL"/>
        </w:rPr>
        <w:t xml:space="preserve"> Back to School, </w:t>
      </w:r>
      <w:r w:rsidR="00B40FA4">
        <w:rPr>
          <w:lang w:val="pl-PL"/>
        </w:rPr>
        <w:t>pełn</w:t>
      </w:r>
      <w:r w:rsidR="007F397B">
        <w:rPr>
          <w:lang w:val="pl-PL"/>
        </w:rPr>
        <w:t xml:space="preserve">ą </w:t>
      </w:r>
      <w:r w:rsidR="00B40FA4" w:rsidRPr="00B40FA4">
        <w:rPr>
          <w:lang w:val="pl-PL"/>
        </w:rPr>
        <w:t>zabawn</w:t>
      </w:r>
      <w:r w:rsidR="00B40FA4">
        <w:rPr>
          <w:lang w:val="pl-PL"/>
        </w:rPr>
        <w:t>ych</w:t>
      </w:r>
      <w:r w:rsidR="007F397B">
        <w:rPr>
          <w:lang w:val="pl-PL"/>
        </w:rPr>
        <w:t xml:space="preserve"> wzorów, </w:t>
      </w:r>
      <w:r w:rsidR="00B40FA4" w:rsidRPr="00B40FA4">
        <w:rPr>
          <w:lang w:val="pl-PL"/>
        </w:rPr>
        <w:t>modny</w:t>
      </w:r>
      <w:r w:rsidR="00B40FA4">
        <w:rPr>
          <w:lang w:val="pl-PL"/>
        </w:rPr>
        <w:t xml:space="preserve">ch </w:t>
      </w:r>
      <w:r w:rsidR="00B40FA4" w:rsidRPr="00B40FA4">
        <w:rPr>
          <w:lang w:val="pl-PL"/>
        </w:rPr>
        <w:t>kolor</w:t>
      </w:r>
      <w:r w:rsidR="00B40FA4">
        <w:rPr>
          <w:lang w:val="pl-PL"/>
        </w:rPr>
        <w:t>ów,</w:t>
      </w:r>
      <w:r w:rsidR="00B40FA4" w:rsidRPr="00B40FA4">
        <w:rPr>
          <w:lang w:val="pl-PL"/>
        </w:rPr>
        <w:t xml:space="preserve"> przykuwający</w:t>
      </w:r>
      <w:r w:rsidR="007F397B">
        <w:rPr>
          <w:lang w:val="pl-PL"/>
        </w:rPr>
        <w:t xml:space="preserve">ch </w:t>
      </w:r>
      <w:r w:rsidR="00B40FA4">
        <w:rPr>
          <w:lang w:val="pl-PL"/>
        </w:rPr>
        <w:t xml:space="preserve">wzrok </w:t>
      </w:r>
      <w:r w:rsidR="00B40FA4" w:rsidRPr="00B40FA4">
        <w:rPr>
          <w:lang w:val="pl-PL"/>
        </w:rPr>
        <w:t>detal</w:t>
      </w:r>
      <w:r w:rsidR="00B40FA4">
        <w:rPr>
          <w:lang w:val="pl-PL"/>
        </w:rPr>
        <w:t>i</w:t>
      </w:r>
      <w:r w:rsidR="00B40FA4" w:rsidRPr="00B40FA4">
        <w:rPr>
          <w:lang w:val="pl-PL"/>
        </w:rPr>
        <w:t xml:space="preserve"> i wyjątkowego </w:t>
      </w:r>
      <w:r w:rsidR="0055288D">
        <w:rPr>
          <w:lang w:val="pl-PL"/>
        </w:rPr>
        <w:t xml:space="preserve">charakteru </w:t>
      </w:r>
      <w:r w:rsidR="00B40FA4" w:rsidRPr="00B40FA4">
        <w:rPr>
          <w:lang w:val="pl-PL"/>
        </w:rPr>
        <w:t>GUESS</w:t>
      </w:r>
      <w:r w:rsidR="001373DE">
        <w:rPr>
          <w:lang w:val="pl-PL"/>
        </w:rPr>
        <w:t xml:space="preserve">. </w:t>
      </w:r>
      <w:r w:rsidR="00954F22">
        <w:rPr>
          <w:lang w:val="pl-PL"/>
        </w:rPr>
        <w:t>Funkcjonalne sportowe ubrania</w:t>
      </w:r>
      <w:r w:rsidR="00004017">
        <w:rPr>
          <w:lang w:val="pl-PL"/>
        </w:rPr>
        <w:t xml:space="preserve"> </w:t>
      </w:r>
      <w:r w:rsidR="001373DE">
        <w:rPr>
          <w:lang w:val="pl-PL"/>
        </w:rPr>
        <w:t>pozwol</w:t>
      </w:r>
      <w:r w:rsidR="00954F22">
        <w:rPr>
          <w:lang w:val="pl-PL"/>
        </w:rPr>
        <w:t xml:space="preserve">ą </w:t>
      </w:r>
      <w:r w:rsidR="00B40FA4">
        <w:rPr>
          <w:lang w:val="pl-PL"/>
        </w:rPr>
        <w:t xml:space="preserve">dzieciom wrócić do </w:t>
      </w:r>
      <w:r w:rsidR="009210D0">
        <w:rPr>
          <w:lang w:val="pl-PL"/>
        </w:rPr>
        <w:t xml:space="preserve">klasy </w:t>
      </w:r>
      <w:r w:rsidR="00B40FA4">
        <w:rPr>
          <w:lang w:val="pl-PL"/>
        </w:rPr>
        <w:t>w pełnym komforcie</w:t>
      </w:r>
      <w:r w:rsidR="00954F22">
        <w:rPr>
          <w:lang w:val="pl-PL"/>
        </w:rPr>
        <w:t>.</w:t>
      </w:r>
    </w:p>
    <w:p w14:paraId="30D4E9DD" w14:textId="70D9C022" w:rsidR="00D165DA" w:rsidRPr="00E22BCE" w:rsidRDefault="00E22BCE" w:rsidP="007F397B">
      <w:pPr>
        <w:pStyle w:val="NormalnyWeb"/>
        <w:jc w:val="both"/>
        <w:rPr>
          <w:lang w:val="pl-PL"/>
        </w:rPr>
      </w:pPr>
      <w:r>
        <w:rPr>
          <w:lang w:val="pl-PL"/>
        </w:rPr>
        <w:t xml:space="preserve">Dla dziewczynek </w:t>
      </w:r>
      <w:r w:rsidR="00E91C23">
        <w:rPr>
          <w:lang w:val="pl-PL"/>
        </w:rPr>
        <w:t>GUESS</w:t>
      </w:r>
      <w:r>
        <w:rPr>
          <w:lang w:val="pl-PL"/>
        </w:rPr>
        <w:t xml:space="preserve"> </w:t>
      </w:r>
      <w:r w:rsidR="008B0C8E">
        <w:rPr>
          <w:lang w:val="pl-PL"/>
        </w:rPr>
        <w:t xml:space="preserve">liczy się tylko styl </w:t>
      </w:r>
      <w:r>
        <w:rPr>
          <w:lang w:val="pl-PL"/>
        </w:rPr>
        <w:t xml:space="preserve">athleisure z luksusowym twistem. </w:t>
      </w:r>
      <w:r w:rsidR="00004017">
        <w:rPr>
          <w:lang w:val="pl-PL"/>
        </w:rPr>
        <w:t>Uniwersalne</w:t>
      </w:r>
      <w:r w:rsidR="00B40FA4" w:rsidRPr="00B40FA4">
        <w:rPr>
          <w:lang w:val="pl-PL"/>
        </w:rPr>
        <w:t xml:space="preserve"> bluzy </w:t>
      </w:r>
      <w:r>
        <w:rPr>
          <w:lang w:val="pl-PL"/>
        </w:rPr>
        <w:t xml:space="preserve">i </w:t>
      </w:r>
      <w:r w:rsidRPr="00B40FA4">
        <w:rPr>
          <w:lang w:val="pl-PL"/>
        </w:rPr>
        <w:t xml:space="preserve">legginsy </w:t>
      </w:r>
      <w:r w:rsidR="007F397B">
        <w:rPr>
          <w:lang w:val="pl-PL"/>
        </w:rPr>
        <w:t xml:space="preserve">występują w </w:t>
      </w:r>
      <w:r w:rsidR="00004017">
        <w:rPr>
          <w:lang w:val="pl-PL"/>
        </w:rPr>
        <w:t xml:space="preserve">wersjach </w:t>
      </w:r>
      <w:r w:rsidR="00B40FA4" w:rsidRPr="00B40FA4">
        <w:rPr>
          <w:lang w:val="pl-PL"/>
        </w:rPr>
        <w:t xml:space="preserve">w </w:t>
      </w:r>
      <w:r w:rsidR="00293653">
        <w:rPr>
          <w:lang w:val="pl-PL"/>
        </w:rPr>
        <w:t xml:space="preserve">nowoczesne </w:t>
      </w:r>
      <w:r w:rsidR="00004017">
        <w:rPr>
          <w:lang w:val="pl-PL"/>
        </w:rPr>
        <w:t xml:space="preserve">lamparcie </w:t>
      </w:r>
      <w:r>
        <w:rPr>
          <w:lang w:val="pl-PL"/>
        </w:rPr>
        <w:t>cętk</w:t>
      </w:r>
      <w:r w:rsidR="00004017">
        <w:rPr>
          <w:lang w:val="pl-PL"/>
        </w:rPr>
        <w:t>i</w:t>
      </w:r>
      <w:r>
        <w:rPr>
          <w:lang w:val="pl-PL"/>
        </w:rPr>
        <w:t>,</w:t>
      </w:r>
      <w:r w:rsidR="00B40FA4" w:rsidRPr="00B40FA4">
        <w:rPr>
          <w:lang w:val="pl-PL"/>
        </w:rPr>
        <w:t xml:space="preserve"> </w:t>
      </w:r>
      <w:r w:rsidR="00004017">
        <w:rPr>
          <w:lang w:val="pl-PL"/>
        </w:rPr>
        <w:t xml:space="preserve">wzór </w:t>
      </w:r>
      <w:r w:rsidR="00B40FA4" w:rsidRPr="00B40FA4">
        <w:rPr>
          <w:lang w:val="pl-PL"/>
        </w:rPr>
        <w:t>moro,</w:t>
      </w:r>
      <w:r w:rsidR="00004017">
        <w:rPr>
          <w:lang w:val="pl-PL"/>
        </w:rPr>
        <w:t xml:space="preserve"> motyw </w:t>
      </w:r>
      <w:r w:rsidR="00B40FA4" w:rsidRPr="00B40FA4">
        <w:rPr>
          <w:lang w:val="pl-PL"/>
        </w:rPr>
        <w:t xml:space="preserve">kreskówek </w:t>
      </w:r>
      <w:r w:rsidR="00004017">
        <w:rPr>
          <w:lang w:val="pl-PL"/>
        </w:rPr>
        <w:t>czy</w:t>
      </w:r>
      <w:r w:rsidR="00B40FA4" w:rsidRPr="00B40FA4">
        <w:rPr>
          <w:lang w:val="pl-PL"/>
        </w:rPr>
        <w:t xml:space="preserve"> </w:t>
      </w:r>
      <w:r w:rsidR="00E41A2D">
        <w:rPr>
          <w:lang w:val="pl-PL"/>
        </w:rPr>
        <w:t xml:space="preserve">markowy </w:t>
      </w:r>
      <w:r>
        <w:rPr>
          <w:lang w:val="pl-PL"/>
        </w:rPr>
        <w:t xml:space="preserve">nadruk. </w:t>
      </w:r>
      <w:r w:rsidR="0055288D">
        <w:rPr>
          <w:lang w:val="pl-PL"/>
        </w:rPr>
        <w:t>S</w:t>
      </w:r>
      <w:r w:rsidR="00004017">
        <w:rPr>
          <w:lang w:val="pl-PL"/>
        </w:rPr>
        <w:t>portowy styl podkreślon</w:t>
      </w:r>
      <w:r w:rsidR="008E1F46">
        <w:rPr>
          <w:lang w:val="pl-PL"/>
        </w:rPr>
        <w:t>o</w:t>
      </w:r>
      <w:r w:rsidR="00004017">
        <w:rPr>
          <w:lang w:val="pl-PL"/>
        </w:rPr>
        <w:t xml:space="preserve"> energicznymi akcentami i logowanymi taśmami. Elementy</w:t>
      </w:r>
      <w:r>
        <w:rPr>
          <w:lang w:val="pl-PL"/>
        </w:rPr>
        <w:t xml:space="preserve"> retro </w:t>
      </w:r>
      <w:r w:rsidR="0055288D">
        <w:rPr>
          <w:lang w:val="pl-PL"/>
        </w:rPr>
        <w:t xml:space="preserve">i glamour </w:t>
      </w:r>
      <w:r w:rsidR="008B0C8E">
        <w:rPr>
          <w:lang w:val="pl-PL"/>
        </w:rPr>
        <w:t>wykorzystane zostały</w:t>
      </w:r>
      <w:r w:rsidR="0055288D">
        <w:rPr>
          <w:lang w:val="pl-PL"/>
        </w:rPr>
        <w:t xml:space="preserve"> </w:t>
      </w:r>
      <w:r w:rsidR="00004017">
        <w:rPr>
          <w:lang w:val="pl-PL"/>
        </w:rPr>
        <w:t xml:space="preserve">w bogatej </w:t>
      </w:r>
      <w:r>
        <w:rPr>
          <w:lang w:val="pl-PL"/>
        </w:rPr>
        <w:t>kolekc</w:t>
      </w:r>
      <w:r w:rsidR="00004017">
        <w:rPr>
          <w:lang w:val="pl-PL"/>
        </w:rPr>
        <w:t xml:space="preserve">ji </w:t>
      </w:r>
      <w:r w:rsidR="00B40FA4" w:rsidRPr="00B40FA4">
        <w:rPr>
          <w:lang w:val="pl-PL"/>
        </w:rPr>
        <w:t xml:space="preserve">uroczych t-shirtów z logo, długich bluz i </w:t>
      </w:r>
      <w:r>
        <w:rPr>
          <w:lang w:val="pl-PL"/>
        </w:rPr>
        <w:t>efektownych</w:t>
      </w:r>
      <w:r w:rsidR="00B40FA4" w:rsidRPr="00B40FA4">
        <w:rPr>
          <w:lang w:val="pl-PL"/>
        </w:rPr>
        <w:t xml:space="preserve"> spódnic</w:t>
      </w:r>
      <w:r>
        <w:rPr>
          <w:lang w:val="pl-PL"/>
        </w:rPr>
        <w:t>ze</w:t>
      </w:r>
      <w:r w:rsidR="00004017">
        <w:rPr>
          <w:lang w:val="pl-PL"/>
        </w:rPr>
        <w:t>k</w:t>
      </w:r>
      <w:r>
        <w:rPr>
          <w:lang w:val="pl-PL"/>
        </w:rPr>
        <w:t xml:space="preserve"> w długich i krótkich </w:t>
      </w:r>
      <w:r w:rsidR="008E1F46">
        <w:rPr>
          <w:lang w:val="pl-PL"/>
        </w:rPr>
        <w:t>wersjach</w:t>
      </w:r>
      <w:r w:rsidR="0055288D">
        <w:rPr>
          <w:lang w:val="pl-PL"/>
        </w:rPr>
        <w:t>.</w:t>
      </w:r>
      <w:r>
        <w:rPr>
          <w:lang w:val="pl-PL"/>
        </w:rPr>
        <w:t xml:space="preserve"> </w:t>
      </w:r>
      <w:r w:rsidR="00DA2888">
        <w:rPr>
          <w:lang w:val="pl-PL"/>
        </w:rPr>
        <w:t xml:space="preserve">Stylizacje </w:t>
      </w:r>
      <w:r w:rsidR="00954F22">
        <w:rPr>
          <w:lang w:val="pl-PL"/>
        </w:rPr>
        <w:t>łączy</w:t>
      </w:r>
      <w:r w:rsidR="00DA2888">
        <w:rPr>
          <w:lang w:val="pl-PL"/>
        </w:rPr>
        <w:t xml:space="preserve"> </w:t>
      </w:r>
      <w:r>
        <w:rPr>
          <w:lang w:val="pl-PL"/>
        </w:rPr>
        <w:t xml:space="preserve">paleta </w:t>
      </w:r>
      <w:r w:rsidR="00B40FA4" w:rsidRPr="00B40FA4">
        <w:rPr>
          <w:lang w:val="pl-PL"/>
        </w:rPr>
        <w:t>kobiecych różów, cytrynowej żółci, czerni i czerwieni</w:t>
      </w:r>
      <w:r>
        <w:rPr>
          <w:lang w:val="pl-PL"/>
        </w:rPr>
        <w:t>.</w:t>
      </w:r>
    </w:p>
    <w:p w14:paraId="657C31E9" w14:textId="39BE8E68" w:rsidR="00CF6C46" w:rsidRDefault="005E6E6D" w:rsidP="007F397B">
      <w:pPr>
        <w:pStyle w:val="NormalnyWeb"/>
        <w:jc w:val="both"/>
        <w:rPr>
          <w:lang w:val="pl-PL"/>
        </w:rPr>
      </w:pPr>
      <w:r>
        <w:rPr>
          <w:lang w:val="pl-PL"/>
        </w:rPr>
        <w:t xml:space="preserve">Modni </w:t>
      </w:r>
      <w:r w:rsidR="008B0C8E">
        <w:rPr>
          <w:lang w:val="pl-PL"/>
        </w:rPr>
        <w:t xml:space="preserve">chłopcy </w:t>
      </w:r>
      <w:r w:rsidR="00E91C23">
        <w:rPr>
          <w:lang w:val="pl-PL"/>
        </w:rPr>
        <w:t xml:space="preserve">GUESS </w:t>
      </w:r>
      <w:r w:rsidR="008B0C8E">
        <w:rPr>
          <w:lang w:val="pl-PL"/>
        </w:rPr>
        <w:t>wybiorą</w:t>
      </w:r>
      <w:r w:rsidR="0056616C" w:rsidRPr="0056616C">
        <w:rPr>
          <w:lang w:val="pl-PL"/>
        </w:rPr>
        <w:t xml:space="preserve"> </w:t>
      </w:r>
      <w:r w:rsidR="008B0C8E">
        <w:rPr>
          <w:lang w:val="pl-PL"/>
        </w:rPr>
        <w:t xml:space="preserve">wygodne </w:t>
      </w:r>
      <w:r w:rsidR="00293653">
        <w:rPr>
          <w:lang w:val="pl-PL"/>
        </w:rPr>
        <w:t>s</w:t>
      </w:r>
      <w:r w:rsidR="0056616C" w:rsidRPr="0056616C">
        <w:rPr>
          <w:lang w:val="pl-PL"/>
        </w:rPr>
        <w:t xml:space="preserve">portowe </w:t>
      </w:r>
      <w:r w:rsidR="00293653">
        <w:rPr>
          <w:lang w:val="pl-PL"/>
        </w:rPr>
        <w:t xml:space="preserve">ubrania </w:t>
      </w:r>
      <w:r w:rsidR="0056616C" w:rsidRPr="0056616C">
        <w:rPr>
          <w:lang w:val="pl-PL"/>
        </w:rPr>
        <w:t>z</w:t>
      </w:r>
      <w:r>
        <w:rPr>
          <w:lang w:val="pl-PL"/>
        </w:rPr>
        <w:t xml:space="preserve"> </w:t>
      </w:r>
      <w:r w:rsidR="0056616C" w:rsidRPr="0056616C">
        <w:rPr>
          <w:lang w:val="pl-PL"/>
        </w:rPr>
        <w:t>nowoczesnymi wzorami</w:t>
      </w:r>
      <w:r>
        <w:rPr>
          <w:lang w:val="pl-PL"/>
        </w:rPr>
        <w:t xml:space="preserve"> i akcentami </w:t>
      </w:r>
      <w:r w:rsidR="00060B6D">
        <w:rPr>
          <w:lang w:val="pl-PL"/>
        </w:rPr>
        <w:t xml:space="preserve">stylu </w:t>
      </w:r>
      <w:r>
        <w:rPr>
          <w:lang w:val="pl-PL"/>
        </w:rPr>
        <w:t>vintage.</w:t>
      </w:r>
      <w:r w:rsidR="0056616C" w:rsidRPr="0056616C">
        <w:rPr>
          <w:lang w:val="pl-PL"/>
        </w:rPr>
        <w:t xml:space="preserve"> </w:t>
      </w:r>
      <w:r w:rsidR="0056616C" w:rsidRPr="00B40FA4">
        <w:rPr>
          <w:lang w:val="pl-PL"/>
        </w:rPr>
        <w:t>Nadruk</w:t>
      </w:r>
      <w:r w:rsidR="00E41A2D">
        <w:rPr>
          <w:lang w:val="pl-PL"/>
        </w:rPr>
        <w:t xml:space="preserve">i </w:t>
      </w:r>
      <w:r w:rsidR="00E32F6B">
        <w:rPr>
          <w:lang w:val="pl-PL"/>
        </w:rPr>
        <w:t xml:space="preserve">moro i logomania </w:t>
      </w:r>
      <w:r w:rsidR="0056616C" w:rsidRPr="00B40FA4">
        <w:rPr>
          <w:lang w:val="pl-PL"/>
        </w:rPr>
        <w:t xml:space="preserve">dodają </w:t>
      </w:r>
      <w:r w:rsidR="00E32F6B">
        <w:rPr>
          <w:lang w:val="pl-PL"/>
        </w:rPr>
        <w:t xml:space="preserve">kolekcji </w:t>
      </w:r>
      <w:r w:rsidR="0056616C" w:rsidRPr="00B40FA4">
        <w:rPr>
          <w:lang w:val="pl-PL"/>
        </w:rPr>
        <w:t>wyrazisty</w:t>
      </w:r>
      <w:r w:rsidR="0056616C">
        <w:rPr>
          <w:lang w:val="pl-PL"/>
        </w:rPr>
        <w:t>ch</w:t>
      </w:r>
      <w:r w:rsidR="0056616C" w:rsidRPr="00B40FA4">
        <w:rPr>
          <w:lang w:val="pl-PL"/>
        </w:rPr>
        <w:t xml:space="preserve"> detal</w:t>
      </w:r>
      <w:r w:rsidR="0056616C">
        <w:rPr>
          <w:lang w:val="pl-PL"/>
        </w:rPr>
        <w:t xml:space="preserve">i, a kolorowe bluzy, spodnie joggery </w:t>
      </w:r>
      <w:r w:rsidR="00E32F6B">
        <w:rPr>
          <w:lang w:val="pl-PL"/>
        </w:rPr>
        <w:t>oraz</w:t>
      </w:r>
      <w:r w:rsidR="0056616C">
        <w:rPr>
          <w:lang w:val="pl-PL"/>
        </w:rPr>
        <w:t xml:space="preserve"> </w:t>
      </w:r>
      <w:r w:rsidR="00060B6D">
        <w:rPr>
          <w:lang w:val="pl-PL"/>
        </w:rPr>
        <w:t>gama</w:t>
      </w:r>
      <w:r w:rsidR="0056616C">
        <w:rPr>
          <w:lang w:val="pl-PL"/>
        </w:rPr>
        <w:t xml:space="preserve"> gładkich i logowanych t-shirtów </w:t>
      </w:r>
      <w:r w:rsidR="0056616C" w:rsidRPr="00B40FA4">
        <w:rPr>
          <w:lang w:val="pl-PL"/>
        </w:rPr>
        <w:t xml:space="preserve">podkreślają sportowy </w:t>
      </w:r>
      <w:r>
        <w:rPr>
          <w:lang w:val="pl-PL"/>
        </w:rPr>
        <w:t>charakter</w:t>
      </w:r>
      <w:r w:rsidR="004C11F0">
        <w:rPr>
          <w:lang w:val="pl-PL"/>
        </w:rPr>
        <w:t xml:space="preserve"> kolekcji</w:t>
      </w:r>
      <w:r>
        <w:rPr>
          <w:lang w:val="pl-PL"/>
        </w:rPr>
        <w:t>.</w:t>
      </w:r>
      <w:r w:rsidR="0056616C" w:rsidRPr="00B40FA4">
        <w:rPr>
          <w:lang w:val="pl-PL"/>
        </w:rPr>
        <w:t xml:space="preserve"> </w:t>
      </w:r>
      <w:r w:rsidR="008C04FB">
        <w:rPr>
          <w:lang w:val="pl-PL"/>
        </w:rPr>
        <w:t xml:space="preserve">Paletę barw tworzą klasyczne odcienie granatu, szarości, czerwieni i różu, </w:t>
      </w:r>
      <w:r>
        <w:rPr>
          <w:lang w:val="pl-PL"/>
        </w:rPr>
        <w:t>łączące szkoln</w:t>
      </w:r>
      <w:r w:rsidR="004C11F0">
        <w:rPr>
          <w:lang w:val="pl-PL"/>
        </w:rPr>
        <w:t xml:space="preserve">e propozycje </w:t>
      </w:r>
      <w:r>
        <w:rPr>
          <w:lang w:val="pl-PL"/>
        </w:rPr>
        <w:t>w stylową całość.</w:t>
      </w:r>
      <w:r w:rsidR="008C04FB">
        <w:rPr>
          <w:lang w:val="pl-PL"/>
        </w:rPr>
        <w:t xml:space="preserve"> </w:t>
      </w:r>
    </w:p>
    <w:p w14:paraId="004FA4A5" w14:textId="6C87D727" w:rsidR="00193A68" w:rsidRDefault="00CF6C46" w:rsidP="007F397B">
      <w:pPr>
        <w:pStyle w:val="NormalnyWeb"/>
        <w:jc w:val="both"/>
        <w:rPr>
          <w:lang w:val="pl-PL"/>
        </w:rPr>
      </w:pPr>
      <w:r>
        <w:rPr>
          <w:lang w:val="pl-PL"/>
        </w:rPr>
        <w:t>Kluczowym</w:t>
      </w:r>
      <w:r w:rsidR="00060B6D">
        <w:rPr>
          <w:lang w:val="pl-PL"/>
        </w:rPr>
        <w:t>i</w:t>
      </w:r>
      <w:r>
        <w:rPr>
          <w:lang w:val="pl-PL"/>
        </w:rPr>
        <w:t xml:space="preserve"> element</w:t>
      </w:r>
      <w:r w:rsidR="00060B6D">
        <w:rPr>
          <w:lang w:val="pl-PL"/>
        </w:rPr>
        <w:t>ami</w:t>
      </w:r>
      <w:r>
        <w:rPr>
          <w:lang w:val="pl-PL"/>
        </w:rPr>
        <w:t xml:space="preserve"> kolekcji </w:t>
      </w:r>
      <w:r w:rsidR="00B40FA4">
        <w:rPr>
          <w:lang w:val="pl-PL"/>
        </w:rPr>
        <w:t xml:space="preserve">są przyjazne środowisku materiały, takie jak organiczna bawełna, bawełna frotte i elastyczny dżersej. </w:t>
      </w:r>
    </w:p>
    <w:p w14:paraId="3255F4F0" w14:textId="6496A69E" w:rsidR="00193A68" w:rsidRPr="00B40FA4" w:rsidRDefault="00E004E9" w:rsidP="007F397B">
      <w:pPr>
        <w:pStyle w:val="NormalnyWeb"/>
        <w:jc w:val="both"/>
        <w:rPr>
          <w:lang w:val="pl-PL"/>
        </w:rPr>
      </w:pPr>
      <w:r>
        <w:rPr>
          <w:lang w:val="pl-PL"/>
        </w:rPr>
        <w:t xml:space="preserve">Zdjęcie wizerunkowe: </w:t>
      </w:r>
      <w:hyperlink r:id="rId6" w:history="1">
        <w:r w:rsidRPr="00E004E9">
          <w:rPr>
            <w:rStyle w:val="Hipercze"/>
            <w:lang w:val="pl-PL"/>
          </w:rPr>
          <w:t>link</w:t>
        </w:r>
      </w:hyperlink>
    </w:p>
    <w:p w14:paraId="5A4D953A" w14:textId="4840C526" w:rsidR="002E1A6E" w:rsidRDefault="00193A68" w:rsidP="00193A68">
      <w:pPr>
        <w:pStyle w:val="NormalnyWeb"/>
        <w:spacing w:before="0" w:beforeAutospacing="0" w:after="0" w:afterAutospacing="0"/>
        <w:rPr>
          <w:lang w:val="pl-PL"/>
        </w:rPr>
      </w:pPr>
      <w:r>
        <w:rPr>
          <w:lang w:val="pl-PL"/>
        </w:rPr>
        <w:t xml:space="preserve">Zdjęcia produktowe GUESS Girl: </w:t>
      </w:r>
      <w:hyperlink r:id="rId7" w:history="1">
        <w:r w:rsidRPr="00193A68">
          <w:rPr>
            <w:rStyle w:val="Hipercze"/>
            <w:lang w:val="pl-PL"/>
          </w:rPr>
          <w:t>link</w:t>
        </w:r>
      </w:hyperlink>
    </w:p>
    <w:p w14:paraId="790ED620" w14:textId="3F04B147" w:rsidR="00193A68" w:rsidRDefault="00193A68" w:rsidP="00193A68">
      <w:pPr>
        <w:pStyle w:val="NormalnyWeb"/>
        <w:spacing w:before="0" w:beforeAutospacing="0" w:after="0" w:afterAutospacing="0"/>
        <w:rPr>
          <w:lang w:val="pl-PL"/>
        </w:rPr>
      </w:pPr>
      <w:r>
        <w:rPr>
          <w:lang w:val="pl-PL"/>
        </w:rPr>
        <w:t xml:space="preserve">Zdjęcia produktowe GUESS Boy: </w:t>
      </w:r>
      <w:hyperlink r:id="rId8" w:history="1">
        <w:r w:rsidRPr="00193A68">
          <w:rPr>
            <w:rStyle w:val="Hipercze"/>
            <w:lang w:val="pl-PL"/>
          </w:rPr>
          <w:t>link</w:t>
        </w:r>
      </w:hyperlink>
    </w:p>
    <w:p w14:paraId="100C4BDC" w14:textId="77777777" w:rsidR="00193A68" w:rsidRDefault="00193A68" w:rsidP="00193A68">
      <w:pPr>
        <w:jc w:val="both"/>
        <w:rPr>
          <w:b/>
          <w:sz w:val="20"/>
          <w:szCs w:val="20"/>
          <w:lang w:val="pl-PL"/>
        </w:rPr>
      </w:pPr>
    </w:p>
    <w:p w14:paraId="42C6E441" w14:textId="77777777" w:rsidR="00193A68" w:rsidRDefault="00193A68" w:rsidP="00193A68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Aby uzyskać więcej informacji, prosimy o kontakt:</w:t>
      </w:r>
    </w:p>
    <w:p w14:paraId="632F6754" w14:textId="77777777" w:rsidR="00193A68" w:rsidRDefault="00193A68" w:rsidP="00193A68">
      <w:pPr>
        <w:pStyle w:val="Normalny1"/>
        <w:spacing w:after="0"/>
        <w:jc w:val="both"/>
        <w:rPr>
          <w:rFonts w:eastAsia="Times" w:cs="Calibri"/>
          <w:bCs/>
          <w:sz w:val="18"/>
          <w:szCs w:val="18"/>
          <w:lang w:val="pl-PL" w:eastAsia="fr-FR"/>
        </w:rPr>
      </w:pPr>
      <w:r>
        <w:rPr>
          <w:rFonts w:eastAsia="Times" w:cs="Calibri"/>
          <w:bCs/>
          <w:sz w:val="18"/>
          <w:szCs w:val="18"/>
          <w:lang w:val="pl-PL" w:eastAsia="fr-FR"/>
        </w:rPr>
        <w:t xml:space="preserve">Aleksandra Krajewska, </w:t>
      </w:r>
      <w:hyperlink r:id="rId9" w:history="1">
        <w:r>
          <w:rPr>
            <w:rStyle w:val="Hipercze"/>
            <w:rFonts w:eastAsia="Times" w:cs="Calibri"/>
            <w:bCs/>
            <w:color w:val="000000"/>
            <w:sz w:val="20"/>
            <w:szCs w:val="20"/>
            <w:lang w:val="pl-PL" w:eastAsia="fr-FR"/>
          </w:rPr>
          <w:t>Aleksandra@pretaporter-pr.com</w:t>
        </w:r>
      </w:hyperlink>
      <w:r>
        <w:rPr>
          <w:rFonts w:eastAsia="Times" w:cs="Calibri"/>
          <w:bCs/>
          <w:sz w:val="18"/>
          <w:szCs w:val="18"/>
          <w:lang w:val="pl-PL" w:eastAsia="fr-FR"/>
        </w:rPr>
        <w:t>, +48 791 404 455</w:t>
      </w:r>
    </w:p>
    <w:p w14:paraId="2C9BF9ED" w14:textId="77777777" w:rsidR="00193A68" w:rsidRDefault="00193A68" w:rsidP="00193A68">
      <w:pPr>
        <w:pStyle w:val="Normalny1"/>
        <w:spacing w:after="0"/>
        <w:jc w:val="both"/>
        <w:rPr>
          <w:rFonts w:eastAsia="Times" w:cs="Calibri"/>
          <w:bCs/>
          <w:sz w:val="18"/>
          <w:szCs w:val="18"/>
          <w:lang w:val="pl-PL" w:eastAsia="fr-FR"/>
        </w:rPr>
      </w:pPr>
      <w:r>
        <w:rPr>
          <w:rFonts w:eastAsia="Times" w:cs="Calibri"/>
          <w:bCs/>
          <w:sz w:val="18"/>
          <w:szCs w:val="18"/>
          <w:lang w:val="pl-PL" w:eastAsia="fr-FR"/>
        </w:rPr>
        <w:t xml:space="preserve">Petra Kosorić – Kiełczewska, </w:t>
      </w:r>
      <w:hyperlink r:id="rId10" w:history="1">
        <w:r>
          <w:rPr>
            <w:rStyle w:val="Hipercze"/>
            <w:rFonts w:eastAsia="Times" w:cs="Calibri"/>
            <w:bCs/>
            <w:color w:val="000000"/>
            <w:sz w:val="20"/>
            <w:szCs w:val="20"/>
            <w:lang w:val="pl-PL" w:eastAsia="fr-FR"/>
          </w:rPr>
          <w:t>Petra@pretaporter-pr.com</w:t>
        </w:r>
      </w:hyperlink>
      <w:r>
        <w:rPr>
          <w:rFonts w:eastAsia="Times" w:cs="Calibri"/>
          <w:bCs/>
          <w:sz w:val="18"/>
          <w:szCs w:val="18"/>
          <w:lang w:val="pl-PL" w:eastAsia="fr-FR"/>
        </w:rPr>
        <w:t>, +48 662 033 133</w:t>
      </w:r>
    </w:p>
    <w:p w14:paraId="76CFCEF6" w14:textId="36023DCB" w:rsidR="00193A68" w:rsidRDefault="00193A68" w:rsidP="00193A68">
      <w:pPr>
        <w:pStyle w:val="Normalny1"/>
        <w:spacing w:after="0"/>
        <w:jc w:val="both"/>
        <w:rPr>
          <w:rFonts w:eastAsia="Times" w:cs="Calibri"/>
          <w:bCs/>
          <w:sz w:val="18"/>
          <w:szCs w:val="18"/>
          <w:lang w:val="pl-PL" w:eastAsia="fr-FR"/>
        </w:rPr>
      </w:pPr>
      <w:r>
        <w:rPr>
          <w:rFonts w:eastAsia="Times" w:cs="Calibri"/>
          <w:bCs/>
          <w:sz w:val="18"/>
          <w:szCs w:val="18"/>
          <w:lang w:val="pl-PL" w:eastAsia="fr-FR"/>
        </w:rPr>
        <w:t xml:space="preserve">Aleksandra Szerszeń, </w:t>
      </w:r>
      <w:hyperlink r:id="rId11" w:history="1">
        <w:r>
          <w:rPr>
            <w:rStyle w:val="Hipercze"/>
            <w:rFonts w:eastAsia="Times" w:cs="Calibri"/>
            <w:bCs/>
            <w:color w:val="000000"/>
            <w:sz w:val="20"/>
            <w:szCs w:val="20"/>
            <w:lang w:val="pl-PL" w:eastAsia="fr-FR"/>
          </w:rPr>
          <w:t>Aleksandra.szerszen@guess.eu</w:t>
        </w:r>
      </w:hyperlink>
      <w:r>
        <w:rPr>
          <w:rFonts w:eastAsia="Times" w:cs="Calibri"/>
          <w:bCs/>
          <w:sz w:val="18"/>
          <w:szCs w:val="18"/>
          <w:lang w:val="pl-PL" w:eastAsia="fr-FR"/>
        </w:rPr>
        <w:t>, +48 573 425 278</w:t>
      </w:r>
    </w:p>
    <w:p w14:paraId="6C687594" w14:textId="0F095470" w:rsidR="002E1A6E" w:rsidRDefault="002E1A6E" w:rsidP="002E1A6E">
      <w:pPr>
        <w:rPr>
          <w:rFonts w:ascii="Calibri" w:hAnsi="Calibri"/>
          <w:lang w:val="pl-PL"/>
        </w:rPr>
      </w:pPr>
    </w:p>
    <w:p w14:paraId="73F90F4C" w14:textId="77777777" w:rsidR="00193A68" w:rsidRPr="00445317" w:rsidRDefault="00193A68" w:rsidP="002E1A6E">
      <w:pPr>
        <w:rPr>
          <w:rFonts w:ascii="Calibri" w:hAnsi="Calibri"/>
          <w:lang w:val="pl-PL"/>
        </w:rPr>
      </w:pPr>
    </w:p>
    <w:p w14:paraId="403368D0" w14:textId="34CCC2CF" w:rsidR="0068160E" w:rsidRPr="00193A68" w:rsidRDefault="002E1A6E" w:rsidP="00193A68">
      <w:pPr>
        <w:pStyle w:val="NormalnyWeb"/>
        <w:spacing w:before="0" w:beforeAutospacing="0" w:after="180" w:afterAutospacing="0" w:line="259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2D4C8A75" wp14:editId="035C033F">
            <wp:extent cx="923925" cy="400050"/>
            <wp:effectExtent l="0" t="0" r="9525" b="0"/>
            <wp:docPr id="2" name="Immagine 2" descr="cid:image003.png@01D2546C.2A8D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546C.2A8D25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18760" w14:textId="77777777" w:rsidR="005F6618" w:rsidRPr="00193A68" w:rsidRDefault="005F6618" w:rsidP="005F6618">
      <w:pPr>
        <w:pStyle w:val="body"/>
        <w:rPr>
          <w:rFonts w:asciiTheme="minorHAnsi" w:hAnsiTheme="minorHAnsi" w:cstheme="minorHAnsi"/>
          <w:b/>
          <w:bCs/>
          <w:sz w:val="16"/>
          <w:szCs w:val="16"/>
          <w:u w:val="single"/>
          <w:lang w:val="pl-PL"/>
        </w:rPr>
      </w:pPr>
      <w:r w:rsidRPr="00193A68">
        <w:rPr>
          <w:rFonts w:asciiTheme="minorHAnsi" w:hAnsiTheme="minorHAnsi" w:cstheme="minorHAnsi"/>
          <w:b/>
          <w:bCs/>
          <w:sz w:val="16"/>
          <w:szCs w:val="16"/>
          <w:u w:val="single"/>
          <w:lang w:val="pl-PL"/>
        </w:rPr>
        <w:t>GUESS? Inc.</w:t>
      </w:r>
    </w:p>
    <w:p w14:paraId="6D62B340" w14:textId="5D415743" w:rsidR="002E1A6E" w:rsidRPr="00193A68" w:rsidRDefault="005F6618" w:rsidP="005F6618">
      <w:pPr>
        <w:pStyle w:val="body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193A68">
        <w:rPr>
          <w:rFonts w:asciiTheme="minorHAnsi" w:hAnsiTheme="minorHAnsi" w:cstheme="minorHAnsi"/>
          <w:sz w:val="16"/>
          <w:szCs w:val="16"/>
          <w:lang w:val="pl-PL"/>
        </w:rPr>
        <w:t xml:space="preserve">Założona w 1981 roku firma GUESS rozpoczęła swoją działalność jako marka produkująca dżinsy i od tego czasu z powodzeniem stała się globalną marką z segmentu lifestyle. 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30 stycznia 2021 roku spółka zarządza 1,046 sklepami własnymi w Ameryce Północnej i Południowej, Europie oraz Azji. Partnerzy i dystrybutorzy spółki operują dodatkowo 524 punktami. Wspólnie prowadzą działalność w około stu krajach. Więcej informacji o firmie jest dostępnych na stronie </w:t>
      </w:r>
      <w:hyperlink r:id="rId13" w:history="1">
        <w:r w:rsidRPr="00193A68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www.guess.eu</w:t>
        </w:r>
      </w:hyperlink>
      <w:r w:rsidRPr="00193A68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</w:p>
    <w:sectPr w:rsidR="002E1A6E" w:rsidRPr="00193A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42"/>
    <w:rsid w:val="00004017"/>
    <w:rsid w:val="00055BA5"/>
    <w:rsid w:val="00060B6D"/>
    <w:rsid w:val="000839D4"/>
    <w:rsid w:val="001373DE"/>
    <w:rsid w:val="00147416"/>
    <w:rsid w:val="00193A68"/>
    <w:rsid w:val="00257158"/>
    <w:rsid w:val="00293653"/>
    <w:rsid w:val="002E1A6E"/>
    <w:rsid w:val="003114EE"/>
    <w:rsid w:val="00436706"/>
    <w:rsid w:val="00445317"/>
    <w:rsid w:val="004C11F0"/>
    <w:rsid w:val="004C1343"/>
    <w:rsid w:val="00501CC7"/>
    <w:rsid w:val="0055288D"/>
    <w:rsid w:val="0056616C"/>
    <w:rsid w:val="005E6E6D"/>
    <w:rsid w:val="005F6618"/>
    <w:rsid w:val="005F7FCF"/>
    <w:rsid w:val="005F7FD9"/>
    <w:rsid w:val="0068160E"/>
    <w:rsid w:val="00711A42"/>
    <w:rsid w:val="00795CD6"/>
    <w:rsid w:val="007C3A0D"/>
    <w:rsid w:val="007F397B"/>
    <w:rsid w:val="00863CDA"/>
    <w:rsid w:val="008B0C8E"/>
    <w:rsid w:val="008C04FB"/>
    <w:rsid w:val="008E1F46"/>
    <w:rsid w:val="009210D0"/>
    <w:rsid w:val="00954F22"/>
    <w:rsid w:val="0099286E"/>
    <w:rsid w:val="00AE288D"/>
    <w:rsid w:val="00B40FA4"/>
    <w:rsid w:val="00CE1D2A"/>
    <w:rsid w:val="00CF6C46"/>
    <w:rsid w:val="00D165DA"/>
    <w:rsid w:val="00D40692"/>
    <w:rsid w:val="00D84B79"/>
    <w:rsid w:val="00DA2888"/>
    <w:rsid w:val="00E004E9"/>
    <w:rsid w:val="00E12993"/>
    <w:rsid w:val="00E163DB"/>
    <w:rsid w:val="00E22BCE"/>
    <w:rsid w:val="00E31666"/>
    <w:rsid w:val="00E32F6B"/>
    <w:rsid w:val="00E41A2D"/>
    <w:rsid w:val="00E91C23"/>
    <w:rsid w:val="00E9567C"/>
    <w:rsid w:val="00F74310"/>
    <w:rsid w:val="00F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444F"/>
  <w15:docId w15:val="{90E71354-D9AB-4986-A8B6-E34D51EC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1A4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FC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FC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CC7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CC7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31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E1A6E"/>
    <w:rPr>
      <w:color w:val="0563C1"/>
      <w:u w:val="single"/>
    </w:rPr>
  </w:style>
  <w:style w:type="paragraph" w:customStyle="1" w:styleId="body">
    <w:name w:val="body"/>
    <w:basedOn w:val="Normalny"/>
    <w:rsid w:val="00D84B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customStyle="1" w:styleId="Normalny1">
    <w:name w:val="Normalny1"/>
    <w:rsid w:val="00193A68"/>
    <w:pPr>
      <w:autoSpaceDN w:val="0"/>
      <w:spacing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g8VN6zIWSm" TargetMode="External"/><Relationship Id="rId13" Type="http://schemas.openxmlformats.org/officeDocument/2006/relationships/hyperlink" Target="http://www.guess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.tl/t-6h57hJ8osd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.tl/t-RxuBCbnVzA" TargetMode="External"/><Relationship Id="rId11" Type="http://schemas.openxmlformats.org/officeDocument/2006/relationships/hyperlink" Target="mailto:Aleksandra.szerszen@guess.e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etra@pretaporter-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@pretaporter-p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C7DC-5AD0-46C9-B4A5-39C606A2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ashton</dc:creator>
  <cp:keywords/>
  <dc:description/>
  <cp:lastModifiedBy>Pret-a-Porter PR</cp:lastModifiedBy>
  <cp:revision>29</cp:revision>
  <dcterms:created xsi:type="dcterms:W3CDTF">2021-03-25T15:08:00Z</dcterms:created>
  <dcterms:modified xsi:type="dcterms:W3CDTF">2021-07-01T12:58:00Z</dcterms:modified>
</cp:coreProperties>
</file>