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47A98" w14:textId="14FBB1F4" w:rsidR="0072593D" w:rsidRDefault="00CE1EEA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</w:rPr>
      </w:pPr>
      <w:r>
        <w:rPr>
          <w:rFonts w:ascii="UniqloRegular" w:eastAsia="UniqloRegular" w:hAnsi="UniqloRegular" w:cs="UniqloRegular"/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38060B0A" wp14:editId="16E6A26D">
                <wp:simplePos x="0" y="0"/>
                <wp:positionH relativeFrom="margin">
                  <wp:align>left</wp:align>
                </wp:positionH>
                <wp:positionV relativeFrom="page">
                  <wp:posOffset>628650</wp:posOffset>
                </wp:positionV>
                <wp:extent cx="2362200" cy="438150"/>
                <wp:effectExtent l="0" t="0" r="0" b="0"/>
                <wp:wrapNone/>
                <wp:docPr id="1073741826" name="officeArt object" descr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927752" w14:textId="70BEB396" w:rsidR="000E5E3E" w:rsidRPr="00DD1C88" w:rsidRDefault="00CE1EEA" w:rsidP="000E5E3E">
                            <w:pPr>
                              <w:spacing w:line="440" w:lineRule="exact"/>
                              <w:jc w:val="left"/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qloRegular" w:eastAsia="MS PGothic" w:hAnsi="UniqloRegular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INFORMACJA PRASOWA </w:t>
                            </w:r>
                            <w:r w:rsidR="000E5E3E" w:rsidRPr="00DD1C88"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5AD985E" w14:textId="549778D1" w:rsidR="0072593D" w:rsidRDefault="0072593D">
                            <w:pPr>
                              <w:spacing w:line="440" w:lineRule="exact"/>
                              <w:jc w:val="left"/>
                            </w:pPr>
                          </w:p>
                        </w:txbxContent>
                      </wps:txbx>
                      <wps:bodyPr wrap="square" lIns="15840" tIns="15840" rIns="15840" bIns="1584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060B0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テキスト ボックス 3" style="position:absolute;margin-left:0;margin-top:49.5pt;width:186pt;height:34.5pt;z-index:251654144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" stroked="f" strokeweight="1pt">
                <v:stroke miterlimit="4"/>
                <v:textbox inset=".44mm,.44mm,.44mm,.44mm">
                  <w:txbxContent>
                    <w:p w14:paraId="1A927752" w14:textId="70BEB396" w:rsidR="000E5E3E" w:rsidRPr="00DD1C88" w:rsidRDefault="00CE1EEA" w:rsidP="000E5E3E">
                      <w:pPr>
                        <w:spacing w:line="440" w:lineRule="exact"/>
                        <w:jc w:val="left"/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niqloRegular" w:eastAsia="MS PGothic" w:hAnsi="UniqloRegular"/>
                          <w:sz w:val="28"/>
                          <w:szCs w:val="28"/>
                          <w:bdr w:val="single" w:sz="4" w:space="0" w:color="auto"/>
                        </w:rPr>
                        <w:t xml:space="preserve">INFORMACJA PRASOWA </w:t>
                      </w:r>
                      <w:r w:rsidR="000E5E3E" w:rsidRPr="00DD1C88"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5AD985E" w14:textId="549778D1" w:rsidR="0072593D" w:rsidRDefault="0072593D">
                      <w:pPr>
                        <w:spacing w:line="440" w:lineRule="exact"/>
                        <w:jc w:val="lef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74AF1">
        <w:rPr>
          <w:noProof/>
        </w:rPr>
        <w:drawing>
          <wp:anchor distT="0" distB="0" distL="0" distR="0" simplePos="0" relativeHeight="251653120" behindDoc="0" locked="0" layoutInCell="1" allowOverlap="1" wp14:anchorId="1064C4AE" wp14:editId="0E1D1555">
            <wp:simplePos x="0" y="0"/>
            <wp:positionH relativeFrom="page">
              <wp:posOffset>2849245</wp:posOffset>
            </wp:positionH>
            <wp:positionV relativeFrom="line">
              <wp:posOffset>-68580</wp:posOffset>
            </wp:positionV>
            <wp:extent cx="1857375" cy="1066800"/>
            <wp:effectExtent l="0" t="0" r="0" b="0"/>
            <wp:wrapNone/>
            <wp:docPr id="1073741825" name="officeArt object" descr="C:\Users\01026395\Desktop\19SS U\19SS-TOOLKIT\Logo\Logo_Uniqlo_U_2018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01026395\Desktop\19SS U\19SS-TOOLKIT\Logo\Logo_Uniqlo_U_2018-01.jpg" descr="C:\Users\01026395\Desktop\19SS U\19SS-TOOLKIT\Logo\Logo_Uniqlo_U_2018-01.jpg"/>
                    <pic:cNvPicPr>
                      <a:picLocks noChangeAspect="1"/>
                    </pic:cNvPicPr>
                  </pic:nvPicPr>
                  <pic:blipFill>
                    <a:blip r:embed="rId7"/>
                    <a:srcRect l="18993" t="23784" r="19278" b="2606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6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E45334" w14:textId="77777777" w:rsidR="002E0084" w:rsidRPr="002E0084" w:rsidRDefault="002E0084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</w:rPr>
      </w:pPr>
    </w:p>
    <w:p w14:paraId="706FE4AB" w14:textId="77777777" w:rsidR="0072593D" w:rsidRDefault="0072593D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  <w:kern w:val="0"/>
          <w:sz w:val="20"/>
          <w:szCs w:val="20"/>
          <w:lang w:val="ja-JP"/>
        </w:rPr>
      </w:pPr>
    </w:p>
    <w:p w14:paraId="0FA470F4" w14:textId="77777777" w:rsidR="0072593D" w:rsidRDefault="0072593D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  <w:lang w:val="ja-JP"/>
        </w:rPr>
      </w:pPr>
    </w:p>
    <w:p w14:paraId="45BEC57F" w14:textId="77777777" w:rsidR="002E0084" w:rsidRPr="002E0084" w:rsidRDefault="002E0084" w:rsidP="002E0084">
      <w:pPr>
        <w:jc w:val="center"/>
        <w:rPr>
          <w:rFonts w:eastAsiaTheme="minorEastAsia"/>
        </w:rPr>
      </w:pPr>
    </w:p>
    <w:p w14:paraId="1C594575" w14:textId="5663950D" w:rsidR="00FA3393" w:rsidRPr="00597A0A" w:rsidRDefault="00CE1EEA" w:rsidP="00FA3393">
      <w:pPr>
        <w:spacing w:after="40"/>
        <w:jc w:val="center"/>
        <w:rPr>
          <w:rFonts w:ascii="UniqloRegular" w:eastAsia="Helvetica Neue" w:hAnsi="UniqloRegular" w:cs="Helvetica Neue"/>
          <w:b/>
          <w:i/>
          <w:sz w:val="32"/>
          <w:szCs w:val="32"/>
          <w:lang w:val="pl-PL"/>
        </w:rPr>
      </w:pPr>
      <w:r w:rsidRPr="00597A0A">
        <w:rPr>
          <w:rFonts w:ascii="UniqloRegular" w:eastAsia="Helvetica Neue" w:hAnsi="UniqloRegular" w:cs="Helvetica Neue"/>
          <w:b/>
          <w:i/>
          <w:sz w:val="32"/>
          <w:szCs w:val="32"/>
          <w:lang w:val="pl-PL"/>
        </w:rPr>
        <w:t>Odcienie Przyszłości</w:t>
      </w:r>
    </w:p>
    <w:p w14:paraId="331B0606" w14:textId="2D88CCE1" w:rsidR="00CE1EEA" w:rsidRPr="00CE1EEA" w:rsidRDefault="00CE1EEA" w:rsidP="00FA3393">
      <w:pPr>
        <w:spacing w:after="40"/>
        <w:jc w:val="center"/>
        <w:rPr>
          <w:rFonts w:ascii="UniqloRegular" w:eastAsia="Helvetica Neue" w:hAnsi="UniqloRegular" w:cs="Helvetica Neue"/>
          <w:b/>
          <w:sz w:val="32"/>
          <w:szCs w:val="32"/>
          <w:lang w:val="pl-PL"/>
        </w:rPr>
      </w:pPr>
      <w:r w:rsidRPr="00CE1EEA">
        <w:rPr>
          <w:rFonts w:ascii="UniqloRegular" w:eastAsia="Helvetica Neue" w:hAnsi="UniqloRegular" w:cs="Helvetica Neue"/>
          <w:b/>
          <w:sz w:val="32"/>
          <w:szCs w:val="32"/>
          <w:lang w:val="pl-PL"/>
        </w:rPr>
        <w:t>Kolekcja U</w:t>
      </w:r>
      <w:r>
        <w:rPr>
          <w:rFonts w:ascii="UniqloRegular" w:eastAsia="Helvetica Neue" w:hAnsi="UniqloRegular" w:cs="Helvetica Neue"/>
          <w:b/>
          <w:sz w:val="32"/>
          <w:szCs w:val="32"/>
          <w:lang w:val="pl-PL"/>
        </w:rPr>
        <w:t>niqlo</w:t>
      </w:r>
      <w:r w:rsidRPr="00CE1EEA">
        <w:rPr>
          <w:rFonts w:ascii="UniqloRegular" w:eastAsia="Helvetica Neue" w:hAnsi="UniqloRegular" w:cs="Helvetica Neue"/>
          <w:b/>
          <w:sz w:val="32"/>
          <w:szCs w:val="32"/>
          <w:lang w:val="pl-PL"/>
        </w:rPr>
        <w:t xml:space="preserve"> U Wiosna/L</w:t>
      </w:r>
      <w:r>
        <w:rPr>
          <w:rFonts w:ascii="UniqloRegular" w:eastAsia="Helvetica Neue" w:hAnsi="UniqloRegular" w:cs="Helvetica Neue"/>
          <w:b/>
          <w:sz w:val="32"/>
          <w:szCs w:val="32"/>
          <w:lang w:val="pl-PL"/>
        </w:rPr>
        <w:t>ato 2024 – już 7 marca</w:t>
      </w:r>
    </w:p>
    <w:p w14:paraId="26DBB4E6" w14:textId="77777777" w:rsidR="00CE1EEA" w:rsidRPr="00CE1EEA" w:rsidRDefault="00CE1EEA" w:rsidP="00FA3393">
      <w:pPr>
        <w:spacing w:after="40"/>
        <w:jc w:val="center"/>
        <w:rPr>
          <w:rFonts w:ascii="UniqloRegular" w:eastAsia="Helvetica Neue" w:hAnsi="UniqloRegular" w:cs="Helvetica Neue"/>
          <w:b/>
          <w:sz w:val="32"/>
          <w:szCs w:val="32"/>
          <w:lang w:val="pl-PL"/>
        </w:rPr>
      </w:pPr>
    </w:p>
    <w:p w14:paraId="3FC2E22A" w14:textId="77777777" w:rsidR="00FA3393" w:rsidRPr="00CE1EEA" w:rsidRDefault="00FA3393" w:rsidP="00FA3393">
      <w:pPr>
        <w:jc w:val="left"/>
        <w:rPr>
          <w:rFonts w:ascii="UniqloRegular" w:eastAsiaTheme="minorEastAsia" w:hAnsi="UniqloRegular" w:cs="UniqloRegular"/>
          <w:lang w:val="pl-PL"/>
        </w:rPr>
      </w:pPr>
    </w:p>
    <w:p w14:paraId="4BBCEF24" w14:textId="7A3B39E4" w:rsidR="00FA0A16" w:rsidRPr="00597A0A" w:rsidRDefault="00CE1EEA" w:rsidP="00E756B3">
      <w:pPr>
        <w:rPr>
          <w:rFonts w:ascii="UniqloRegular" w:eastAsiaTheme="minorEastAsia" w:hAnsi="UniqloRegular" w:cs="UniqloRegular"/>
          <w:b/>
          <w:bCs/>
        </w:rPr>
      </w:pPr>
      <w:r w:rsidRPr="00597A0A">
        <w:rPr>
          <w:rFonts w:ascii="UniqloRegular" w:eastAsiaTheme="minorEastAsia" w:hAnsi="UniqloRegular" w:cs="UniqloRegular"/>
          <w:b/>
          <w:bCs/>
          <w:i/>
          <w:iCs/>
          <w:lang w:val="pl-PL"/>
        </w:rPr>
        <w:t>14 lutego</w:t>
      </w:r>
      <w:r w:rsidR="00C66A11" w:rsidRPr="00597A0A">
        <w:rPr>
          <w:rFonts w:ascii="UniqloRegular" w:eastAsiaTheme="minorEastAsia" w:hAnsi="UniqloRegular" w:cs="UniqloRegular"/>
          <w:b/>
          <w:bCs/>
          <w:i/>
          <w:iCs/>
          <w:lang w:val="pl-PL"/>
        </w:rPr>
        <w:t xml:space="preserve"> </w:t>
      </w:r>
      <w:r w:rsidR="00FA3393" w:rsidRPr="00597A0A">
        <w:rPr>
          <w:rFonts w:ascii="UniqloRegular" w:eastAsiaTheme="minorEastAsia" w:hAnsi="UniqloRegular" w:cs="UniqloRegular"/>
          <w:b/>
          <w:bCs/>
          <w:i/>
          <w:iCs/>
          <w:lang w:val="pl-PL"/>
        </w:rPr>
        <w:t>202</w:t>
      </w:r>
      <w:r w:rsidR="00F72B96" w:rsidRPr="00597A0A">
        <w:rPr>
          <w:rFonts w:ascii="UniqloRegular" w:eastAsiaTheme="minorEastAsia" w:hAnsi="UniqloRegular" w:cs="UniqloRegular"/>
          <w:b/>
          <w:bCs/>
          <w:i/>
          <w:iCs/>
          <w:lang w:val="pl-PL"/>
        </w:rPr>
        <w:t>4</w:t>
      </w:r>
      <w:r w:rsidR="00FA0A16" w:rsidRPr="00597A0A">
        <w:rPr>
          <w:rFonts w:ascii="UniqloRegular" w:eastAsiaTheme="minorEastAsia" w:hAnsi="UniqloRegular" w:cs="UniqloRegular"/>
          <w:b/>
          <w:bCs/>
          <w:i/>
          <w:iCs/>
          <w:lang w:val="pl-PL"/>
        </w:rPr>
        <w:t>, Warszawa</w:t>
      </w:r>
      <w:r w:rsidR="00FA3393" w:rsidRPr="00597A0A">
        <w:rPr>
          <w:rFonts w:ascii="UniqloRegular" w:eastAsiaTheme="minorEastAsia" w:hAnsi="UniqloRegular" w:cs="UniqloRegular"/>
          <w:b/>
          <w:bCs/>
          <w:lang w:val="pl-PL"/>
        </w:rPr>
        <w:t xml:space="preserve"> - </w:t>
      </w:r>
      <w:r w:rsidR="00FA0A16" w:rsidRPr="00FA0A16">
        <w:rPr>
          <w:rFonts w:ascii="UniqloRegular" w:eastAsiaTheme="minorEastAsia" w:hAnsi="UniqloRegular" w:cs="UniqloRegular"/>
          <w:b/>
          <w:bCs/>
          <w:lang w:val="pl-PL"/>
        </w:rPr>
        <w:t>Japońska marka UNIQLO ogłasza p</w:t>
      </w:r>
      <w:r w:rsidR="00FA0A16">
        <w:rPr>
          <w:rFonts w:ascii="UniqloRegular" w:eastAsiaTheme="minorEastAsia" w:hAnsi="UniqloRegular" w:cs="UniqloRegular"/>
          <w:b/>
          <w:bCs/>
          <w:lang w:val="pl-PL"/>
        </w:rPr>
        <w:t xml:space="preserve">remierę kolekcji Uniqlo U Wiosna/Lato 2024, która pojawi się w sprzedaży już 7 marca. Zaprojektowana przez Dyrektora Artystycznego Christophe’a Lemaire’a oraz jego zespół UNIQLO R&amp;D w Paryżu, linia oferuje kojącą paletę delikatnych, lecz złożonych kolorów – </w:t>
      </w:r>
      <w:r w:rsidR="000B21CD">
        <w:rPr>
          <w:rFonts w:ascii="UniqloRegular" w:eastAsiaTheme="minorEastAsia" w:hAnsi="UniqloRegular" w:cs="UniqloRegular"/>
          <w:b/>
          <w:bCs/>
          <w:lang w:val="pl-PL"/>
        </w:rPr>
        <w:t xml:space="preserve">opracowanych specjalnie na tę okazję. </w:t>
      </w:r>
      <w:r w:rsidR="00C6193C" w:rsidRPr="00597A0A">
        <w:rPr>
          <w:rFonts w:ascii="UniqloRegular" w:eastAsiaTheme="minorEastAsia" w:hAnsi="UniqloRegular" w:cs="UniqloRegular"/>
          <w:b/>
          <w:bCs/>
          <w:lang w:val="pl-PL"/>
        </w:rPr>
        <w:t xml:space="preserve">Wszechstronne </w:t>
      </w:r>
      <w:r w:rsidR="00597A0A" w:rsidRPr="00597A0A">
        <w:rPr>
          <w:rFonts w:ascii="UniqloRegular" w:eastAsiaTheme="minorEastAsia" w:hAnsi="UniqloRegular" w:cs="UniqloRegular"/>
          <w:b/>
          <w:bCs/>
          <w:lang w:val="pl-PL"/>
        </w:rPr>
        <w:t>elementy garderoby cechują się funkcjonalną elegancją</w:t>
      </w:r>
      <w:r w:rsidR="00597A0A">
        <w:rPr>
          <w:rFonts w:ascii="UniqloRegular" w:eastAsiaTheme="minorEastAsia" w:hAnsi="UniqloRegular" w:cs="UniqloRegular"/>
          <w:b/>
          <w:bCs/>
          <w:lang w:val="pl-PL"/>
        </w:rPr>
        <w:t xml:space="preserve"> oraz warstwową budową.</w:t>
      </w:r>
    </w:p>
    <w:p w14:paraId="6BFD0876" w14:textId="305610A0" w:rsidR="00FA0A16" w:rsidRDefault="00FA0A16" w:rsidP="00E756B3">
      <w:pPr>
        <w:rPr>
          <w:rFonts w:ascii="UniqloRegular" w:eastAsiaTheme="minorEastAsia" w:hAnsi="UniqloRegular" w:cs="UniqloRegular"/>
          <w:b/>
          <w:bCs/>
          <w:lang w:val="pl-PL"/>
        </w:rPr>
      </w:pPr>
    </w:p>
    <w:p w14:paraId="70C89833" w14:textId="280735AE" w:rsidR="00597A0A" w:rsidRPr="00597A0A" w:rsidRDefault="00597A0A" w:rsidP="00E756B3">
      <w:pPr>
        <w:rPr>
          <w:rFonts w:ascii="UniqloRegular" w:eastAsiaTheme="minorEastAsia" w:hAnsi="UniqloRegular" w:cs="UniqloRegular"/>
          <w:lang w:val="pl-PL"/>
        </w:rPr>
      </w:pPr>
      <w:r w:rsidRPr="00597A0A">
        <w:rPr>
          <w:rFonts w:ascii="UniqloRegular" w:eastAsiaTheme="minorEastAsia" w:hAnsi="UniqloRegular" w:cs="UniqloRegular"/>
          <w:lang w:val="pl-PL"/>
        </w:rPr>
        <w:t>Lekka objętość, obszerne materiały, i</w:t>
      </w:r>
      <w:r>
        <w:rPr>
          <w:rFonts w:ascii="UniqloRegular" w:eastAsiaTheme="minorEastAsia" w:hAnsi="UniqloRegular" w:cs="UniqloRegular"/>
          <w:lang w:val="pl-PL"/>
        </w:rPr>
        <w:t xml:space="preserve">koniczne basici oraz odzież użytkowa z nutą elegancji </w:t>
      </w:r>
      <w:r w:rsidR="005041B1">
        <w:rPr>
          <w:rFonts w:ascii="UniqloRegular" w:eastAsiaTheme="minorEastAsia" w:hAnsi="UniqloRegular" w:cs="UniqloRegular"/>
          <w:lang w:val="pl-PL"/>
        </w:rPr>
        <w:t>łączą sie w funkcjonalnej garderobie o wyjątkowej palecie kolorów. Kolekcja Uniqlo U Wiosna/Lato 2024 jest prosta, nowoczesna i może być</w:t>
      </w:r>
      <w:r w:rsidR="005041B1" w:rsidRPr="005041B1">
        <w:rPr>
          <w:rFonts w:ascii="UniqloRegular" w:eastAsiaTheme="minorEastAsia" w:hAnsi="UniqloRegular" w:cs="UniqloRegular"/>
          <w:lang w:val="pl-PL"/>
        </w:rPr>
        <w:t xml:space="preserve"> antidotum na hałas </w:t>
      </w:r>
      <w:r w:rsidR="005041B1">
        <w:rPr>
          <w:rFonts w:ascii="UniqloRegular" w:eastAsiaTheme="minorEastAsia" w:hAnsi="UniqloRegular" w:cs="UniqloRegular"/>
          <w:lang w:val="pl-PL"/>
        </w:rPr>
        <w:t xml:space="preserve">oraz </w:t>
      </w:r>
      <w:r w:rsidR="005041B1" w:rsidRPr="005041B1">
        <w:rPr>
          <w:rFonts w:ascii="UniqloRegular" w:eastAsiaTheme="minorEastAsia" w:hAnsi="UniqloRegular" w:cs="UniqloRegular"/>
          <w:lang w:val="pl-PL"/>
        </w:rPr>
        <w:t>wymagania codziennego życia.</w:t>
      </w:r>
    </w:p>
    <w:p w14:paraId="1053CA6E" w14:textId="37A30B49" w:rsidR="005041B1" w:rsidRDefault="005041B1" w:rsidP="00186857">
      <w:pPr>
        <w:rPr>
          <w:rFonts w:ascii="UniqloRegular" w:eastAsiaTheme="minorEastAsia" w:hAnsi="UniqloRegular" w:cs="UniqloRegular"/>
        </w:rPr>
      </w:pPr>
    </w:p>
    <w:p w14:paraId="307486A4" w14:textId="02303750" w:rsidR="005041B1" w:rsidRPr="005041B1" w:rsidRDefault="005041B1" w:rsidP="00186857">
      <w:pPr>
        <w:rPr>
          <w:rFonts w:ascii="UniqloRegular" w:eastAsiaTheme="minorEastAsia" w:hAnsi="UniqloRegular" w:cs="UniqloRegular"/>
          <w:lang w:val="pl-PL"/>
        </w:rPr>
      </w:pPr>
      <w:r w:rsidRPr="005041B1">
        <w:rPr>
          <w:rFonts w:ascii="UniqloRegular" w:eastAsiaTheme="minorEastAsia" w:hAnsi="UniqloRegular" w:cs="UniqloRegular"/>
          <w:lang w:val="pl-PL"/>
        </w:rPr>
        <w:t>Wyniesione na nowy poziom b</w:t>
      </w:r>
      <w:r>
        <w:rPr>
          <w:rFonts w:ascii="UniqloRegular" w:eastAsiaTheme="minorEastAsia" w:hAnsi="UniqloRegular" w:cs="UniqloRegular"/>
          <w:lang w:val="pl-PL"/>
        </w:rPr>
        <w:t xml:space="preserve">asici zanurzane są w </w:t>
      </w:r>
      <w:r w:rsidR="00E67476">
        <w:rPr>
          <w:rFonts w:ascii="UniqloRegular" w:eastAsiaTheme="minorEastAsia" w:hAnsi="UniqloRegular" w:cs="UniqloRegular"/>
          <w:lang w:val="pl-PL"/>
        </w:rPr>
        <w:t xml:space="preserve">jeziorach barw – szałwiowych, seledynowych, subtelnie purpurowych, jasnych khaki, kremowobiałych i brązowych, </w:t>
      </w:r>
      <w:r w:rsidR="00E67476" w:rsidRPr="00E67476">
        <w:rPr>
          <w:rFonts w:ascii="UniqloRegular" w:eastAsiaTheme="minorEastAsia" w:hAnsi="UniqloRegular" w:cs="UniqloRegular"/>
          <w:lang w:val="pl-PL"/>
        </w:rPr>
        <w:t>tworząc szeroką gamę tonalnych stylizacji i atrakcyjnych kombinacji na</w:t>
      </w:r>
      <w:r w:rsidR="00E67476">
        <w:rPr>
          <w:rFonts w:ascii="UniqloRegular" w:eastAsiaTheme="minorEastAsia" w:hAnsi="UniqloRegular" w:cs="UniqloRegular"/>
          <w:lang w:val="pl-PL"/>
        </w:rPr>
        <w:t xml:space="preserve"> </w:t>
      </w:r>
      <w:r w:rsidR="008576FD">
        <w:rPr>
          <w:rFonts w:ascii="UniqloRegular" w:eastAsiaTheme="minorEastAsia" w:hAnsi="UniqloRegular" w:cs="UniqloRegular"/>
          <w:lang w:val="pl-PL"/>
        </w:rPr>
        <w:t>cały</w:t>
      </w:r>
      <w:r w:rsidR="00E67476" w:rsidRPr="00E67476">
        <w:rPr>
          <w:rFonts w:ascii="UniqloRegular" w:eastAsiaTheme="minorEastAsia" w:hAnsi="UniqloRegular" w:cs="UniqloRegular"/>
          <w:lang w:val="pl-PL"/>
        </w:rPr>
        <w:t xml:space="preserve"> sezon</w:t>
      </w:r>
      <w:r w:rsidR="008576FD">
        <w:rPr>
          <w:rFonts w:ascii="UniqloRegular" w:eastAsiaTheme="minorEastAsia" w:hAnsi="UniqloRegular" w:cs="UniqloRegular"/>
          <w:lang w:val="pl-PL"/>
        </w:rPr>
        <w:t xml:space="preserve">. </w:t>
      </w:r>
    </w:p>
    <w:p w14:paraId="50273FFF" w14:textId="55C984A0" w:rsidR="001978F9" w:rsidRPr="005041B1" w:rsidRDefault="00320C65" w:rsidP="00186857">
      <w:pPr>
        <w:rPr>
          <w:rFonts w:ascii="UniqloRegular" w:eastAsiaTheme="minorEastAsia" w:hAnsi="UniqloRegular" w:cs="UniqloRegular"/>
          <w:lang w:val="pl-PL"/>
        </w:rPr>
      </w:pPr>
      <w:r>
        <w:rPr>
          <w:rFonts w:ascii="UniqloRegular" w:eastAsiaTheme="minorEastAsia" w:hAnsi="UniqloRegular" w:cs="UniqloRegular"/>
          <w:noProof/>
        </w:rPr>
        <w:drawing>
          <wp:anchor distT="0" distB="0" distL="114300" distR="114300" simplePos="0" relativeHeight="251670528" behindDoc="1" locked="0" layoutInCell="1" allowOverlap="1" wp14:anchorId="5EDB4E59" wp14:editId="5E1D4BFB">
            <wp:simplePos x="0" y="0"/>
            <wp:positionH relativeFrom="column">
              <wp:posOffset>488950</wp:posOffset>
            </wp:positionH>
            <wp:positionV relativeFrom="paragraph">
              <wp:posOffset>170815</wp:posOffset>
            </wp:positionV>
            <wp:extent cx="4864100" cy="2033539"/>
            <wp:effectExtent l="0" t="0" r="0" b="5080"/>
            <wp:wrapTight wrapText="bothSides">
              <wp:wrapPolygon edited="0">
                <wp:start x="0" y="0"/>
                <wp:lineTo x="0" y="21452"/>
                <wp:lineTo x="21487" y="21452"/>
                <wp:lineTo x="21487" y="0"/>
                <wp:lineTo x="0" y="0"/>
              </wp:wrapPolygon>
            </wp:wrapTight>
            <wp:docPr id="395423725" name="Picture 1" descr="A person in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3725" name="Picture 1" descr="A person in a ve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03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E187B" w14:textId="4C042342" w:rsidR="001978F9" w:rsidRPr="005041B1" w:rsidRDefault="008C66A7" w:rsidP="00186857">
      <w:pPr>
        <w:rPr>
          <w:rFonts w:ascii="UniqloRegular" w:eastAsiaTheme="minorEastAsia" w:hAnsi="UniqloRegular" w:cs="UniqloRegular"/>
          <w:lang w:val="pl-PL"/>
        </w:rPr>
      </w:pPr>
      <w:r w:rsidRPr="005041B1">
        <w:rPr>
          <w:rFonts w:ascii="UniqloRegular" w:eastAsiaTheme="minorEastAsia" w:hAnsi="UniqloRegular" w:cs="UniqloRegular"/>
          <w:lang w:val="pl-PL"/>
        </w:rPr>
        <w:t xml:space="preserve">      </w:t>
      </w:r>
    </w:p>
    <w:p w14:paraId="64542117" w14:textId="16B84EE7" w:rsidR="00444453" w:rsidRPr="005041B1" w:rsidRDefault="00444453" w:rsidP="00186857">
      <w:pPr>
        <w:rPr>
          <w:rFonts w:ascii="UniqloRegular" w:eastAsiaTheme="minorEastAsia" w:hAnsi="UniqloRegular" w:cs="UniqloRegular"/>
          <w:lang w:val="pl-PL"/>
        </w:rPr>
      </w:pPr>
    </w:p>
    <w:p w14:paraId="2EE97CF3" w14:textId="55C17B06" w:rsidR="00444453" w:rsidRPr="005041B1" w:rsidRDefault="00444453" w:rsidP="00186857">
      <w:pPr>
        <w:rPr>
          <w:rFonts w:ascii="UniqloRegular" w:eastAsiaTheme="minorEastAsia" w:hAnsi="UniqloRegular" w:cs="UniqloRegular"/>
          <w:lang w:val="pl-PL"/>
        </w:rPr>
      </w:pPr>
      <w:r w:rsidRPr="005041B1">
        <w:rPr>
          <w:rFonts w:ascii="UniqloRegular" w:eastAsiaTheme="minorEastAsia" w:hAnsi="UniqloRegular" w:cs="UniqloRegular"/>
          <w:lang w:val="pl-PL"/>
        </w:rPr>
        <w:t xml:space="preserve">  </w:t>
      </w:r>
    </w:p>
    <w:p w14:paraId="15584D2A" w14:textId="69DCB703" w:rsidR="00186857" w:rsidRPr="005041B1" w:rsidRDefault="00186857" w:rsidP="00462E46">
      <w:pPr>
        <w:rPr>
          <w:rFonts w:eastAsiaTheme="minorEastAsia"/>
          <w:noProof/>
          <w:lang w:val="pl-PL"/>
        </w:rPr>
      </w:pPr>
    </w:p>
    <w:p w14:paraId="2CC20D00" w14:textId="41BD4753" w:rsidR="00186857" w:rsidRPr="005041B1" w:rsidRDefault="00186857" w:rsidP="00462E46">
      <w:pPr>
        <w:rPr>
          <w:rFonts w:eastAsiaTheme="minorEastAsia"/>
          <w:noProof/>
          <w:lang w:val="pl-PL"/>
        </w:rPr>
      </w:pPr>
    </w:p>
    <w:p w14:paraId="6EF536F4" w14:textId="06E67791" w:rsidR="00186857" w:rsidRPr="005041B1" w:rsidRDefault="00186857" w:rsidP="00462E46">
      <w:pPr>
        <w:rPr>
          <w:rFonts w:eastAsiaTheme="minorEastAsia"/>
          <w:noProof/>
          <w:lang w:val="pl-PL"/>
        </w:rPr>
      </w:pPr>
    </w:p>
    <w:p w14:paraId="4464DAB9" w14:textId="7EAF918B" w:rsidR="00186857" w:rsidRPr="005041B1" w:rsidRDefault="00186857" w:rsidP="00462E46">
      <w:pPr>
        <w:rPr>
          <w:rFonts w:eastAsiaTheme="minorEastAsia"/>
          <w:noProof/>
          <w:lang w:val="pl-PL"/>
        </w:rPr>
      </w:pPr>
    </w:p>
    <w:p w14:paraId="4B801D63" w14:textId="77777777" w:rsidR="00186857" w:rsidRPr="005041B1" w:rsidRDefault="00186857" w:rsidP="00462E46">
      <w:pPr>
        <w:rPr>
          <w:rFonts w:eastAsiaTheme="minorEastAsia"/>
          <w:noProof/>
          <w:lang w:val="pl-PL"/>
        </w:rPr>
      </w:pPr>
    </w:p>
    <w:p w14:paraId="0FB58E34" w14:textId="6D27420B" w:rsidR="00186857" w:rsidRPr="005041B1" w:rsidRDefault="00186857" w:rsidP="00462E46">
      <w:pPr>
        <w:rPr>
          <w:rFonts w:eastAsiaTheme="minorEastAsia"/>
          <w:noProof/>
          <w:lang w:val="pl-PL"/>
        </w:rPr>
      </w:pPr>
    </w:p>
    <w:p w14:paraId="4BFF7EB4" w14:textId="77777777" w:rsidR="00186857" w:rsidRPr="005041B1" w:rsidRDefault="00186857" w:rsidP="00462E46">
      <w:pPr>
        <w:rPr>
          <w:rFonts w:eastAsiaTheme="minorEastAsia"/>
          <w:noProof/>
          <w:lang w:val="pl-PL"/>
        </w:rPr>
      </w:pPr>
    </w:p>
    <w:p w14:paraId="1EC6C316" w14:textId="4628C733" w:rsidR="0072593D" w:rsidRPr="005041B1" w:rsidRDefault="0072593D" w:rsidP="00462E46">
      <w:pPr>
        <w:rPr>
          <w:rFonts w:eastAsiaTheme="minorEastAsia"/>
          <w:noProof/>
          <w:lang w:val="pl-PL"/>
        </w:rPr>
      </w:pPr>
    </w:p>
    <w:p w14:paraId="241C8D1F" w14:textId="765EAF1B" w:rsidR="00186857" w:rsidRPr="005041B1" w:rsidRDefault="00186857" w:rsidP="009F1958">
      <w:pPr>
        <w:rPr>
          <w:rFonts w:eastAsiaTheme="minorEastAsia"/>
          <w:noProof/>
          <w:lang w:val="pl-PL"/>
        </w:rPr>
      </w:pPr>
    </w:p>
    <w:p w14:paraId="4944484B" w14:textId="2C64D90F" w:rsidR="00F05D63" w:rsidRPr="00357474" w:rsidRDefault="00357474" w:rsidP="00E756B3">
      <w:pPr>
        <w:rPr>
          <w:rFonts w:ascii="UniqloRegular" w:eastAsiaTheme="minorEastAsia" w:hAnsi="UniqloRegular" w:cs="UniqloRegular"/>
          <w:b/>
          <w:bCs/>
          <w:lang w:val="pl-PL"/>
        </w:rPr>
      </w:pPr>
      <w:r>
        <w:rPr>
          <w:rFonts w:ascii="UniqloRegular" w:eastAsiaTheme="minorEastAsia" w:hAnsi="UniqloRegular" w:cs="UniqloRegular"/>
          <w:b/>
          <w:bCs/>
          <w:lang w:val="pl-PL"/>
        </w:rPr>
        <w:t>Odzież</w:t>
      </w:r>
      <w:r w:rsidR="008576FD" w:rsidRPr="00357474">
        <w:rPr>
          <w:rFonts w:ascii="UniqloRegular" w:eastAsiaTheme="minorEastAsia" w:hAnsi="UniqloRegular" w:cs="UniqloRegular"/>
          <w:b/>
          <w:bCs/>
          <w:lang w:val="pl-PL"/>
        </w:rPr>
        <w:t xml:space="preserve"> bez płci </w:t>
      </w:r>
    </w:p>
    <w:p w14:paraId="6D29FD78" w14:textId="1BDEAC9B" w:rsidR="008576FD" w:rsidRPr="008576FD" w:rsidRDefault="008576FD" w:rsidP="009D2E8F">
      <w:pPr>
        <w:rPr>
          <w:rFonts w:ascii="UniqloRegular" w:eastAsiaTheme="minorEastAsia" w:hAnsi="UniqloRegular" w:cs="UniqloRegular"/>
          <w:lang w:val="pl-PL"/>
        </w:rPr>
      </w:pPr>
      <w:r w:rsidRPr="008576FD">
        <w:rPr>
          <w:rFonts w:ascii="UniqloRegular" w:eastAsiaTheme="minorEastAsia" w:hAnsi="UniqloRegular" w:cs="UniqloRegular"/>
          <w:lang w:val="pl-PL"/>
        </w:rPr>
        <w:t xml:space="preserve">Męskie i damskie zespoły projektowe współpracowały ze sobą, aby stworzyć zwięzłą kolekcję </w:t>
      </w:r>
      <w:r w:rsidR="00357474">
        <w:rPr>
          <w:rFonts w:ascii="UniqloRegular" w:eastAsiaTheme="minorEastAsia" w:hAnsi="UniqloRegular" w:cs="UniqloRegular"/>
          <w:lang w:val="pl-PL"/>
        </w:rPr>
        <w:t>uniseksowych</w:t>
      </w:r>
      <w:r w:rsidRPr="008576FD">
        <w:rPr>
          <w:rFonts w:ascii="UniqloRegular" w:eastAsiaTheme="minorEastAsia" w:hAnsi="UniqloRegular" w:cs="UniqloRegular"/>
          <w:lang w:val="pl-PL"/>
        </w:rPr>
        <w:t xml:space="preserve"> </w:t>
      </w:r>
      <w:r w:rsidR="00357474">
        <w:rPr>
          <w:rFonts w:ascii="UniqloRegular" w:eastAsiaTheme="minorEastAsia" w:hAnsi="UniqloRegular" w:cs="UniqloRegular"/>
          <w:lang w:val="pl-PL"/>
        </w:rPr>
        <w:t>odzieżowych niezbędników</w:t>
      </w:r>
      <w:r w:rsidRPr="008576FD">
        <w:rPr>
          <w:rFonts w:ascii="UniqloRegular" w:eastAsiaTheme="minorEastAsia" w:hAnsi="UniqloRegular" w:cs="UniqloRegular"/>
          <w:lang w:val="pl-PL"/>
        </w:rPr>
        <w:t xml:space="preserve">, takich jak </w:t>
      </w:r>
      <w:r w:rsidR="00357474">
        <w:rPr>
          <w:rFonts w:ascii="UniqloRegular" w:eastAsiaTheme="minorEastAsia" w:hAnsi="UniqloRegular" w:cs="UniqloRegular"/>
          <w:lang w:val="pl-PL"/>
        </w:rPr>
        <w:t xml:space="preserve">płaszcz </w:t>
      </w:r>
      <w:r w:rsidRPr="008576FD">
        <w:rPr>
          <w:rFonts w:ascii="UniqloRegular" w:eastAsiaTheme="minorEastAsia" w:hAnsi="UniqloRegular" w:cs="UniqloRegular"/>
          <w:lang w:val="pl-PL"/>
        </w:rPr>
        <w:t>Utility Hooded Coat i kurtka Boxy Tailored Jacket. Pudełkowate sylwetki i stonowana paleta kolorów sprawiają, że</w:t>
      </w:r>
      <w:r w:rsidR="00357474">
        <w:rPr>
          <w:rFonts w:ascii="UniqloRegular" w:eastAsiaTheme="minorEastAsia" w:hAnsi="UniqloRegular" w:cs="UniqloRegular"/>
          <w:lang w:val="pl-PL"/>
        </w:rPr>
        <w:t xml:space="preserve"> instynktowne</w:t>
      </w:r>
      <w:r w:rsidRPr="008576FD">
        <w:rPr>
          <w:rFonts w:ascii="UniqloRegular" w:eastAsiaTheme="minorEastAsia" w:hAnsi="UniqloRegular" w:cs="UniqloRegular"/>
          <w:lang w:val="pl-PL"/>
        </w:rPr>
        <w:t xml:space="preserve"> ubieranie się jest łatwe i nie wymaga wysiłku</w:t>
      </w:r>
      <w:r w:rsidR="00357474">
        <w:rPr>
          <w:rFonts w:ascii="UniqloRegular" w:eastAsiaTheme="minorEastAsia" w:hAnsi="UniqloRegular" w:cs="UniqloRegular"/>
          <w:lang w:val="pl-PL"/>
        </w:rPr>
        <w:t xml:space="preserve">, niezależnie od typu sylwetki. </w:t>
      </w:r>
    </w:p>
    <w:p w14:paraId="24E504C4" w14:textId="77777777" w:rsidR="00F05D63" w:rsidRPr="008576FD" w:rsidRDefault="00F05D63" w:rsidP="009D2E8F">
      <w:pPr>
        <w:spacing w:line="240" w:lineRule="exact"/>
        <w:jc w:val="left"/>
        <w:rPr>
          <w:rFonts w:ascii="UniqloRegular" w:eastAsiaTheme="minorEastAsia" w:hAnsi="UniqloRegular" w:cs="UniqloRegular"/>
          <w:lang w:val="pl-PL"/>
        </w:rPr>
      </w:pPr>
    </w:p>
    <w:p w14:paraId="7F6DAD86" w14:textId="5E562C67" w:rsidR="00F05D63" w:rsidRPr="00320C65" w:rsidRDefault="00357474" w:rsidP="00E756B3">
      <w:pPr>
        <w:rPr>
          <w:rFonts w:ascii="UniqloRegular" w:eastAsiaTheme="minorEastAsia" w:hAnsi="UniqloRegular" w:cs="UniqloRegular"/>
          <w:b/>
          <w:bCs/>
        </w:rPr>
      </w:pPr>
      <w:proofErr w:type="spellStart"/>
      <w:r>
        <w:rPr>
          <w:rFonts w:ascii="UniqloRegular" w:eastAsiaTheme="minorEastAsia" w:hAnsi="UniqloRegular" w:cs="UniqloRegular"/>
          <w:b/>
          <w:bCs/>
        </w:rPr>
        <w:t>Rozszerzona</w:t>
      </w:r>
      <w:proofErr w:type="spellEnd"/>
      <w:r>
        <w:rPr>
          <w:rFonts w:ascii="UniqloRegular" w:eastAsiaTheme="minorEastAsia" w:hAnsi="UniqloRegular" w:cs="UniqloRegular"/>
          <w:b/>
          <w:bCs/>
        </w:rPr>
        <w:t xml:space="preserve"> </w:t>
      </w:r>
      <w:proofErr w:type="spellStart"/>
      <w:r>
        <w:rPr>
          <w:rFonts w:ascii="UniqloRegular" w:eastAsiaTheme="minorEastAsia" w:hAnsi="UniqloRegular" w:cs="UniqloRegular"/>
          <w:b/>
          <w:bCs/>
        </w:rPr>
        <w:t>oferta</w:t>
      </w:r>
      <w:proofErr w:type="spellEnd"/>
      <w:r>
        <w:rPr>
          <w:rFonts w:ascii="UniqloRegular" w:eastAsiaTheme="minorEastAsia" w:hAnsi="UniqloRegular" w:cs="UniqloRegular"/>
          <w:b/>
          <w:bCs/>
        </w:rPr>
        <w:t xml:space="preserve"> T-</w:t>
      </w:r>
      <w:proofErr w:type="spellStart"/>
      <w:r>
        <w:rPr>
          <w:rFonts w:ascii="UniqloRegular" w:eastAsiaTheme="minorEastAsia" w:hAnsi="UniqloRegular" w:cs="UniqloRegular"/>
          <w:b/>
          <w:bCs/>
        </w:rPr>
        <w:t>shirtów</w:t>
      </w:r>
      <w:proofErr w:type="spellEnd"/>
      <w:r>
        <w:rPr>
          <w:rFonts w:ascii="UniqloRegular" w:eastAsiaTheme="minorEastAsia" w:hAnsi="UniqloRegular" w:cs="UniqloRegular"/>
          <w:b/>
          <w:bCs/>
        </w:rPr>
        <w:t xml:space="preserve"> </w:t>
      </w:r>
    </w:p>
    <w:p w14:paraId="78982F35" w14:textId="258CABE8" w:rsidR="00FD685A" w:rsidRPr="00FD685A" w:rsidRDefault="00FD685A" w:rsidP="007943AC">
      <w:pPr>
        <w:jc w:val="left"/>
        <w:rPr>
          <w:rFonts w:ascii="UniqloRegular" w:eastAsiaTheme="minorEastAsia" w:hAnsi="UniqloRegular" w:cs="UniqloRegular"/>
        </w:rPr>
      </w:pPr>
      <w:r w:rsidRPr="00FD685A">
        <w:rPr>
          <w:rFonts w:ascii="UniqloRegular" w:eastAsiaTheme="minorEastAsia" w:hAnsi="UniqloRegular" w:cs="UniqloRegular"/>
        </w:rPr>
        <w:t xml:space="preserve">W </w:t>
      </w:r>
      <w:proofErr w:type="spellStart"/>
      <w:r w:rsidRPr="00FD685A">
        <w:rPr>
          <w:rFonts w:ascii="UniqloRegular" w:eastAsiaTheme="minorEastAsia" w:hAnsi="UniqloRegular" w:cs="UniqloRegular"/>
        </w:rPr>
        <w:t>tym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sezonie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warto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zwrócić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uwagę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na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nową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damską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koszulkę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Uniqlo U SUPIMA Cotton Crew Neck </w:t>
      </w:r>
      <w:proofErr w:type="spellStart"/>
      <w:r w:rsidRPr="00FD685A">
        <w:rPr>
          <w:rFonts w:ascii="UniqloRegular" w:eastAsiaTheme="minorEastAsia" w:hAnsi="UniqloRegular" w:cs="UniqloRegular"/>
        </w:rPr>
        <w:t>oraz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męską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koszulkę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AIRism Cotton Oversized Crew Neck </w:t>
      </w:r>
      <w:r w:rsidRPr="00FD685A">
        <w:rPr>
          <w:rFonts w:ascii="UniqloRegular" w:eastAsiaTheme="minorEastAsia" w:hAnsi="UniqloRegular" w:cs="UniqloRegular"/>
        </w:rPr>
        <w:t xml:space="preserve">o </w:t>
      </w:r>
      <w:proofErr w:type="spellStart"/>
      <w:r w:rsidRPr="00FD685A">
        <w:rPr>
          <w:rFonts w:ascii="UniqloRegular" w:eastAsiaTheme="minorEastAsia" w:hAnsi="UniqloRegular" w:cs="UniqloRegular"/>
        </w:rPr>
        <w:t>nowym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kroju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i</w:t>
      </w:r>
      <w:proofErr w:type="spellEnd"/>
      <w:r w:rsidRPr="00FD685A">
        <w:rPr>
          <w:rFonts w:ascii="UniqloRegular" w:eastAsiaTheme="minorEastAsia" w:hAnsi="UniqloRegular" w:cs="UniqloRegular"/>
        </w:rPr>
        <w:t xml:space="preserve"> </w:t>
      </w:r>
      <w:proofErr w:type="spellStart"/>
      <w:r w:rsidRPr="00FD685A">
        <w:rPr>
          <w:rFonts w:ascii="UniqloRegular" w:eastAsiaTheme="minorEastAsia" w:hAnsi="UniqloRegular" w:cs="UniqloRegular"/>
        </w:rPr>
        <w:t>odś</w:t>
      </w:r>
      <w:r>
        <w:rPr>
          <w:rFonts w:ascii="UniqloRegular" w:eastAsiaTheme="minorEastAsia" w:hAnsi="UniqloRegular" w:cs="UniqloRegular"/>
        </w:rPr>
        <w:t>wieżonych</w:t>
      </w:r>
      <w:proofErr w:type="spellEnd"/>
      <w:r>
        <w:rPr>
          <w:rFonts w:ascii="UniqloRegular" w:eastAsiaTheme="minorEastAsia" w:hAnsi="UniqloRegular" w:cs="UniqloRegular"/>
        </w:rPr>
        <w:t xml:space="preserve"> </w:t>
      </w:r>
      <w:proofErr w:type="spellStart"/>
      <w:r>
        <w:rPr>
          <w:rFonts w:ascii="UniqloRegular" w:eastAsiaTheme="minorEastAsia" w:hAnsi="UniqloRegular" w:cs="UniqloRegular"/>
        </w:rPr>
        <w:t>kolorach</w:t>
      </w:r>
      <w:proofErr w:type="spellEnd"/>
      <w:r>
        <w:rPr>
          <w:rFonts w:ascii="UniqloRegular" w:eastAsiaTheme="minorEastAsia" w:hAnsi="UniqloRegular" w:cs="UniqloRegular"/>
        </w:rPr>
        <w:t xml:space="preserve">. </w:t>
      </w:r>
    </w:p>
    <w:p w14:paraId="04F514D7" w14:textId="77777777" w:rsidR="00F05D63" w:rsidRPr="00FD685A" w:rsidRDefault="00F05D63" w:rsidP="007943AC">
      <w:pPr>
        <w:spacing w:line="240" w:lineRule="exact"/>
        <w:ind w:firstLine="840"/>
        <w:jc w:val="left"/>
        <w:rPr>
          <w:rFonts w:ascii="UniqloRegular" w:eastAsiaTheme="minorEastAsia" w:hAnsi="UniqloRegular" w:cs="UniqloRegular"/>
          <w:b/>
          <w:bCs/>
        </w:rPr>
      </w:pPr>
    </w:p>
    <w:p w14:paraId="45376409" w14:textId="5C356CE1" w:rsidR="00C66A11" w:rsidRPr="00320C65" w:rsidRDefault="00F05D63" w:rsidP="00F05D63">
      <w:pPr>
        <w:jc w:val="left"/>
        <w:rPr>
          <w:rFonts w:ascii="UniqloRegular" w:eastAsiaTheme="minorEastAsia" w:hAnsi="UniqloRegular" w:cs="UniqloRegular"/>
          <w:b/>
          <w:bCs/>
        </w:rPr>
      </w:pPr>
      <w:r w:rsidRPr="00320C65">
        <w:rPr>
          <w:rFonts w:ascii="UniqloRegular" w:eastAsiaTheme="minorEastAsia" w:hAnsi="UniqloRegular" w:cs="UniqloRegular"/>
          <w:b/>
          <w:bCs/>
        </w:rPr>
        <w:t>SUW</w:t>
      </w:r>
      <w:r w:rsidR="00C66A11" w:rsidRPr="00320C65">
        <w:rPr>
          <w:rFonts w:ascii="UniqloRegular" w:eastAsiaTheme="minorEastAsia" w:hAnsi="UniqloRegular" w:cs="UniqloRegular"/>
          <w:b/>
          <w:bCs/>
        </w:rPr>
        <w:t xml:space="preserve"> </w:t>
      </w:r>
    </w:p>
    <w:p w14:paraId="6F7B356D" w14:textId="6FB96215" w:rsidR="00FD685A" w:rsidRPr="00FD685A" w:rsidRDefault="00FD685A" w:rsidP="00205E3E">
      <w:pPr>
        <w:rPr>
          <w:rFonts w:ascii="UniqloRegular" w:eastAsiaTheme="minorEastAsia" w:hAnsi="UniqloRegular" w:cs="UniqloRegular"/>
          <w:lang w:val="pl-PL"/>
        </w:rPr>
      </w:pPr>
      <w:r>
        <w:rPr>
          <w:rFonts w:ascii="UniqloRegular" w:eastAsiaTheme="minorEastAsia" w:hAnsi="UniqloRegular" w:cs="UniqloRegular"/>
          <w:lang w:val="pl-PL"/>
        </w:rPr>
        <w:t xml:space="preserve">Kategoria </w:t>
      </w:r>
      <w:r w:rsidRPr="00FD685A">
        <w:rPr>
          <w:rFonts w:ascii="UniqloRegular" w:eastAsiaTheme="minorEastAsia" w:hAnsi="UniqloRegular" w:cs="UniqloRegular"/>
          <w:lang w:val="pl-PL"/>
        </w:rPr>
        <w:t>Sports Utility Wear, czyli praktycz</w:t>
      </w:r>
      <w:r>
        <w:rPr>
          <w:rFonts w:ascii="UniqloRegular" w:eastAsiaTheme="minorEastAsia" w:hAnsi="UniqloRegular" w:cs="UniqloRegular"/>
          <w:lang w:val="pl-PL"/>
        </w:rPr>
        <w:t xml:space="preserve">na odzież sportowa, została odświeżona o nowe projekty, łączące w sobie styl i funkcjonalność. Dla kobiet przygotowano T-shirty oraz legginsy z filtrem UV, które sprawdzą się idealnie zarówno podczas aktywności fizycznej, jak i do domu. Mężczyźni mogą z kolei postawic na koszulki, tank topy i szorty DRY-EX. </w:t>
      </w:r>
    </w:p>
    <w:p w14:paraId="0A3728CA" w14:textId="77777777" w:rsidR="00357474" w:rsidRPr="00FD685A" w:rsidRDefault="00357474">
      <w:pPr>
        <w:jc w:val="left"/>
        <w:rPr>
          <w:rFonts w:ascii="UniqloRegular" w:eastAsia="UniqloRegular" w:hAnsi="UniqloRegular" w:cs="UniqloRegular"/>
          <w:b/>
          <w:bCs/>
          <w:lang w:val="pl-PL"/>
        </w:rPr>
      </w:pPr>
    </w:p>
    <w:p w14:paraId="1768D038" w14:textId="70897AF9" w:rsidR="0072593D" w:rsidRPr="00FD685A" w:rsidRDefault="00974AF1">
      <w:pPr>
        <w:jc w:val="left"/>
        <w:rPr>
          <w:rFonts w:ascii="UniqloRegular" w:eastAsia="UniqloRegular" w:hAnsi="UniqloRegular" w:cs="UniqloRegular"/>
          <w:b/>
          <w:bCs/>
          <w:lang w:val="pl-PL"/>
        </w:rPr>
      </w:pPr>
      <w:r w:rsidRPr="00FD685A">
        <w:rPr>
          <w:rFonts w:ascii="UniqloRegular" w:eastAsia="UniqloRegular" w:hAnsi="UniqloRegular" w:cs="UniqloRegular"/>
          <w:b/>
          <w:bCs/>
          <w:lang w:val="pl-PL"/>
        </w:rPr>
        <w:t>Styli</w:t>
      </w:r>
      <w:r w:rsidR="00FD685A" w:rsidRPr="00FD685A">
        <w:rPr>
          <w:rFonts w:ascii="UniqloRegular" w:eastAsia="UniqloRegular" w:hAnsi="UniqloRegular" w:cs="UniqloRegular"/>
          <w:b/>
          <w:bCs/>
          <w:lang w:val="pl-PL"/>
        </w:rPr>
        <w:t>zacje</w:t>
      </w:r>
    </w:p>
    <w:p w14:paraId="365C909F" w14:textId="73EFF110" w:rsidR="00B84560" w:rsidRDefault="00B84560">
      <w:pPr>
        <w:jc w:val="left"/>
        <w:rPr>
          <w:rFonts w:ascii="UniqloRegular" w:eastAsia="UniqloRegular" w:hAnsi="UniqloRegular" w:cs="UniqloRegular"/>
          <w:b/>
          <w:bCs/>
        </w:rPr>
      </w:pPr>
      <w:r>
        <w:rPr>
          <w:rFonts w:ascii="UniqloRegular" w:eastAsia="UniqloRegular" w:hAnsi="UniqloRegular" w:cs="UniqloRegular"/>
          <w:b/>
          <w:bCs/>
          <w:noProof/>
        </w:rPr>
        <w:drawing>
          <wp:inline distT="0" distB="0" distL="0" distR="0" wp14:anchorId="56FFF2A4" wp14:editId="6C31B7A3">
            <wp:extent cx="5727700" cy="3597275"/>
            <wp:effectExtent l="0" t="0" r="0" b="0"/>
            <wp:docPr id="1612819732" name="Picture 3" descr="A collage of several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19732" name="Picture 3" descr="A collage of several people posing for the camer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AC39" w14:textId="77777777" w:rsidR="00F05D63" w:rsidRPr="006E0EB0" w:rsidRDefault="00F05D63" w:rsidP="009F1958">
      <w:pPr>
        <w:jc w:val="left"/>
        <w:rPr>
          <w:rFonts w:ascii="UniqloRegular" w:eastAsiaTheme="minorEastAsia" w:hAnsi="UniqloRegular" w:cs="UniqloRegular"/>
        </w:rPr>
      </w:pPr>
    </w:p>
    <w:p w14:paraId="6C579D29" w14:textId="20014445" w:rsidR="009D2E8F" w:rsidRPr="00F1596D" w:rsidRDefault="00FD685A">
      <w:pPr>
        <w:spacing w:line="288" w:lineRule="auto"/>
        <w:jc w:val="left"/>
        <w:rPr>
          <w:rFonts w:ascii="UniqloRegular" w:eastAsia="UniqloRegular" w:hAnsi="UniqloRegular" w:cs="UniqloRegular"/>
          <w:b/>
          <w:bCs/>
          <w:lang w:val="pl-PL"/>
        </w:rPr>
      </w:pPr>
      <w:r w:rsidRPr="00F1596D">
        <w:rPr>
          <w:rFonts w:ascii="UniqloRegular" w:eastAsia="UniqloRegular" w:hAnsi="UniqloRegular" w:cs="UniqloRegular"/>
          <w:b/>
          <w:bCs/>
          <w:lang w:val="pl-PL"/>
        </w:rPr>
        <w:t>Kolekcja</w:t>
      </w:r>
    </w:p>
    <w:p w14:paraId="2ED1D6C2" w14:textId="2E318BBB" w:rsidR="00FD685A" w:rsidRPr="00FD685A" w:rsidRDefault="00FD685A">
      <w:pPr>
        <w:spacing w:line="288" w:lineRule="auto"/>
        <w:jc w:val="left"/>
        <w:rPr>
          <w:rFonts w:ascii="UniqloRegular" w:eastAsia="UniqloRegular" w:hAnsi="UniqloRegular" w:cs="UniqloRegular"/>
          <w:b/>
          <w:bCs/>
          <w:lang w:val="pl-PL"/>
        </w:rPr>
      </w:pPr>
      <w:r w:rsidRPr="00FD685A">
        <w:rPr>
          <w:rFonts w:ascii="UniqloRegular" w:eastAsia="UniqloRegular" w:hAnsi="UniqloRegular" w:cs="UniqloRegular"/>
          <w:lang w:val="pl-PL"/>
        </w:rPr>
        <w:t>Kolekcja zawiera 21 produktów dla k</w:t>
      </w:r>
      <w:r>
        <w:rPr>
          <w:rFonts w:ascii="UniqloRegular" w:eastAsia="UniqloRegular" w:hAnsi="UniqloRegular" w:cs="UniqloRegular"/>
          <w:lang w:val="pl-PL"/>
        </w:rPr>
        <w:t>obiet, 23 produkty dla mężczyzn i 5 akcesoriów, natomiast większość lini</w:t>
      </w:r>
      <w:r w:rsidR="00F1596D">
        <w:rPr>
          <w:rFonts w:ascii="UniqloRegular" w:eastAsia="UniqloRegular" w:hAnsi="UniqloRegular" w:cs="UniqloRegular"/>
          <w:lang w:val="pl-PL"/>
        </w:rPr>
        <w:t xml:space="preserve">i została zaprojektowana z myślą o wszystkich płciach. </w:t>
      </w:r>
    </w:p>
    <w:p w14:paraId="70FD29A1" w14:textId="77777777" w:rsidR="0072593D" w:rsidRPr="00FD685A" w:rsidRDefault="0072593D" w:rsidP="009D2E8F">
      <w:pPr>
        <w:spacing w:line="240" w:lineRule="exact"/>
        <w:jc w:val="left"/>
        <w:rPr>
          <w:rFonts w:ascii="UniqloRegular" w:eastAsia="UniqloRegular" w:hAnsi="UniqloRegular" w:cs="UniqloRegular"/>
          <w:lang w:val="pl-PL"/>
        </w:rPr>
      </w:pPr>
    </w:p>
    <w:p w14:paraId="3B32F9A1" w14:textId="31CA27F6" w:rsidR="0072593D" w:rsidRPr="002E7EEB" w:rsidRDefault="00F1596D">
      <w:pPr>
        <w:tabs>
          <w:tab w:val="left" w:pos="2565"/>
          <w:tab w:val="left" w:pos="8520"/>
        </w:tabs>
        <w:spacing w:line="288" w:lineRule="auto"/>
        <w:jc w:val="left"/>
        <w:rPr>
          <w:rFonts w:ascii="UniqloRegular" w:eastAsia="UniqloRegular" w:hAnsi="UniqloRegular" w:cs="UniqloRegular"/>
          <w:b/>
          <w:bCs/>
        </w:rPr>
      </w:pPr>
      <w:proofErr w:type="spellStart"/>
      <w:r>
        <w:rPr>
          <w:rFonts w:ascii="UniqloRegular" w:eastAsia="UniqloRegular" w:hAnsi="UniqloRegular" w:cs="UniqloRegular"/>
          <w:b/>
          <w:bCs/>
        </w:rPr>
        <w:t>Produkty</w:t>
      </w:r>
      <w:proofErr w:type="spellEnd"/>
      <w:r>
        <w:rPr>
          <w:rFonts w:ascii="UniqloRegular" w:eastAsia="UniqloRegular" w:hAnsi="UniqloRegular" w:cs="UniqloRegular"/>
          <w:b/>
          <w:bCs/>
        </w:rPr>
        <w:t xml:space="preserve"> </w:t>
      </w:r>
      <w:proofErr w:type="spellStart"/>
      <w:r>
        <w:rPr>
          <w:rFonts w:ascii="UniqloRegular" w:eastAsia="UniqloRegular" w:hAnsi="UniqloRegular" w:cs="UniqloRegular"/>
          <w:b/>
          <w:bCs/>
        </w:rPr>
        <w:t>i</w:t>
      </w:r>
      <w:proofErr w:type="spellEnd"/>
      <w:r>
        <w:rPr>
          <w:rFonts w:ascii="UniqloRegular" w:eastAsia="UniqloRegular" w:hAnsi="UniqloRegular" w:cs="UniqloRegular"/>
          <w:b/>
          <w:bCs/>
        </w:rPr>
        <w:t xml:space="preserve"> </w:t>
      </w:r>
      <w:proofErr w:type="spellStart"/>
      <w:r>
        <w:rPr>
          <w:rFonts w:ascii="UniqloRegular" w:eastAsia="UniqloRegular" w:hAnsi="UniqloRegular" w:cs="UniqloRegular"/>
          <w:b/>
          <w:bCs/>
        </w:rPr>
        <w:t>ceny</w:t>
      </w:r>
      <w:proofErr w:type="spellEnd"/>
      <w:r>
        <w:rPr>
          <w:rFonts w:ascii="UniqloRegular" w:eastAsia="UniqloRegular" w:hAnsi="UniqloRegular" w:cs="UniqloRegular"/>
          <w:b/>
          <w:bCs/>
        </w:rPr>
        <w:t xml:space="preserve"> </w:t>
      </w:r>
    </w:p>
    <w:tbl>
      <w:tblPr>
        <w:tblStyle w:val="TableNormal1"/>
        <w:tblW w:w="92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308"/>
        <w:gridCol w:w="2308"/>
        <w:gridCol w:w="2308"/>
        <w:gridCol w:w="2308"/>
      </w:tblGrid>
      <w:tr w:rsidR="0072593D" w:rsidRPr="002E7EEB" w14:paraId="64473FBB" w14:textId="77777777" w:rsidTr="00623B05">
        <w:trPr>
          <w:trHeight w:hRule="exact" w:val="34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F74E0" w14:textId="0EF39D31" w:rsidR="0072593D" w:rsidRPr="002E7EEB" w:rsidRDefault="00F1596D">
            <w:pPr>
              <w:widowControl/>
              <w:spacing w:line="360" w:lineRule="auto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Produkty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3719E" w14:textId="6625CD6A" w:rsidR="0072593D" w:rsidRPr="002E7EEB" w:rsidRDefault="00F1596D">
            <w:pPr>
              <w:widowControl/>
              <w:spacing w:line="360" w:lineRule="auto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Ceny</w:t>
            </w:r>
            <w:proofErr w:type="spellEnd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*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A95BC" w14:textId="5F86D9D6" w:rsidR="0072593D" w:rsidRPr="002E7EEB" w:rsidRDefault="00F1596D">
            <w:pPr>
              <w:widowControl/>
              <w:spacing w:line="360" w:lineRule="auto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Produkty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F373E" w14:textId="53465185" w:rsidR="0072593D" w:rsidRPr="002E7EEB" w:rsidRDefault="00F1596D">
            <w:pPr>
              <w:widowControl/>
              <w:spacing w:line="360" w:lineRule="auto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Ceny</w:t>
            </w:r>
            <w:proofErr w:type="spellEnd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*</w:t>
            </w:r>
          </w:p>
        </w:tc>
      </w:tr>
      <w:tr w:rsidR="00623B05" w:rsidRPr="002E7EEB" w14:paraId="0FA4090F" w14:textId="77777777" w:rsidTr="00623B05">
        <w:trPr>
          <w:trHeight w:hRule="exact" w:val="34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4CCAA" w14:textId="7D615D3D" w:rsidR="00623B05" w:rsidRPr="002E7EEB" w:rsidRDefault="00F1596D" w:rsidP="00623B05">
            <w:pPr>
              <w:widowControl/>
              <w:spacing w:line="360" w:lineRule="auto"/>
              <w:jc w:val="left"/>
              <w:rPr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Odzież</w:t>
            </w:r>
            <w:proofErr w:type="spellEnd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wierzchnia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C6687" w14:textId="087BF72C" w:rsidR="00623B05" w:rsidRPr="00A94C18" w:rsidRDefault="00F1596D" w:rsidP="00623B05">
            <w:pPr>
              <w:widowControl/>
              <w:spacing w:line="360" w:lineRule="auto"/>
              <w:jc w:val="right"/>
              <w:rPr>
                <w:color w:val="auto"/>
                <w:sz w:val="21"/>
                <w:szCs w:val="21"/>
                <w:highlight w:val="yellow"/>
              </w:rPr>
            </w:pPr>
            <w:r w:rsidRPr="00F1596D">
              <w:rPr>
                <w:rFonts w:ascii="UniqloRegular" w:eastAsia="MS PGothic" w:hAnsi="UniqloRegular" w:cs="MS PGothic"/>
                <w:color w:val="auto"/>
                <w:kern w:val="0"/>
                <w:sz w:val="21"/>
                <w:szCs w:val="21"/>
              </w:rPr>
              <w:t>PLN 249.90 – 259.90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641E8" w14:textId="50E3D922" w:rsidR="00623B05" w:rsidRPr="002E7EEB" w:rsidRDefault="00F1596D" w:rsidP="00623B05">
            <w:pPr>
              <w:widowControl/>
              <w:spacing w:line="360" w:lineRule="auto"/>
              <w:jc w:val="left"/>
              <w:rPr>
                <w:color w:val="auto"/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color w:val="auto"/>
                <w:kern w:val="0"/>
                <w:sz w:val="21"/>
                <w:szCs w:val="21"/>
              </w:rPr>
              <w:t>Dzianina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B143C" w14:textId="1F44E687" w:rsidR="00623B05" w:rsidRPr="00A94C18" w:rsidRDefault="00F1596D" w:rsidP="00623B05">
            <w:pPr>
              <w:widowControl/>
              <w:spacing w:line="360" w:lineRule="auto"/>
              <w:jc w:val="right"/>
              <w:rPr>
                <w:color w:val="auto"/>
                <w:sz w:val="21"/>
                <w:szCs w:val="21"/>
                <w:highlight w:val="yellow"/>
              </w:rPr>
            </w:pPr>
            <w:r w:rsidRPr="00F1596D">
              <w:rPr>
                <w:color w:val="auto"/>
                <w:sz w:val="21"/>
                <w:szCs w:val="21"/>
              </w:rPr>
              <w:t>PLN 229.90</w:t>
            </w:r>
          </w:p>
        </w:tc>
      </w:tr>
      <w:tr w:rsidR="00623B05" w:rsidRPr="002E7EEB" w14:paraId="654E6E1C" w14:textId="77777777" w:rsidTr="00623B05">
        <w:trPr>
          <w:trHeight w:hRule="exact" w:val="34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C2DF6" w14:textId="2FCC5985" w:rsidR="00623B05" w:rsidRPr="002E7EEB" w:rsidRDefault="00F1596D" w:rsidP="00623B05">
            <w:pPr>
              <w:widowControl/>
              <w:spacing w:line="360" w:lineRule="auto"/>
              <w:jc w:val="left"/>
              <w:rPr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Spodnie</w:t>
            </w:r>
            <w:proofErr w:type="spellEnd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i</w:t>
            </w:r>
            <w:proofErr w:type="spellEnd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spódnice</w:t>
            </w:r>
            <w:proofErr w:type="spellEnd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 xml:space="preserve"> </w:t>
            </w:r>
            <w:r w:rsidR="00623B05" w:rsidRPr="002E7EEB"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C01F8" w14:textId="456085F6" w:rsidR="00623B05" w:rsidRPr="00A94C18" w:rsidRDefault="00F1596D" w:rsidP="00623B05">
            <w:pPr>
              <w:widowControl/>
              <w:spacing w:line="360" w:lineRule="auto"/>
              <w:jc w:val="right"/>
              <w:rPr>
                <w:color w:val="auto"/>
                <w:sz w:val="21"/>
                <w:szCs w:val="21"/>
                <w:highlight w:val="yellow"/>
              </w:rPr>
            </w:pPr>
            <w:r w:rsidRPr="00F1596D">
              <w:rPr>
                <w:rFonts w:ascii="UniqloRegular" w:eastAsia="MS PGothic" w:hAnsi="UniqloRegular" w:cs="MS PGothic"/>
                <w:color w:val="auto"/>
                <w:kern w:val="0"/>
                <w:sz w:val="21"/>
                <w:szCs w:val="21"/>
              </w:rPr>
              <w:t>PLN 199.90 – 249.90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46B80" w14:textId="71E273AB" w:rsidR="00623B05" w:rsidRPr="002E7EEB" w:rsidRDefault="00F1596D" w:rsidP="00623B05">
            <w:pPr>
              <w:widowControl/>
              <w:spacing w:line="360" w:lineRule="auto"/>
              <w:jc w:val="left"/>
              <w:rPr>
                <w:color w:val="auto"/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color w:val="auto"/>
                <w:kern w:val="0"/>
                <w:sz w:val="21"/>
                <w:szCs w:val="21"/>
              </w:rPr>
              <w:t>Sukienki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CD044" w14:textId="5E3B7581" w:rsidR="00623B05" w:rsidRPr="00A94C18" w:rsidRDefault="00F1596D" w:rsidP="00623B05">
            <w:pPr>
              <w:widowControl/>
              <w:spacing w:line="360" w:lineRule="auto"/>
              <w:jc w:val="right"/>
              <w:rPr>
                <w:color w:val="auto"/>
                <w:sz w:val="21"/>
                <w:szCs w:val="21"/>
                <w:highlight w:val="yellow"/>
              </w:rPr>
            </w:pPr>
            <w:r w:rsidRPr="00F1596D">
              <w:rPr>
                <w:rFonts w:ascii="UniqloRegular" w:eastAsia="MS PGothic" w:hAnsi="UniqloRegular" w:cs="MS PGothic"/>
                <w:color w:val="auto"/>
                <w:kern w:val="0"/>
                <w:sz w:val="21"/>
                <w:szCs w:val="21"/>
              </w:rPr>
              <w:t>PLN 229.90</w:t>
            </w:r>
          </w:p>
        </w:tc>
      </w:tr>
      <w:tr w:rsidR="00E756B3" w:rsidRPr="002E7EEB" w14:paraId="343AD80F" w14:textId="77777777" w:rsidTr="00623B05">
        <w:trPr>
          <w:trHeight w:hRule="exact" w:val="34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F5FB0" w14:textId="4A303AC1" w:rsidR="00E756B3" w:rsidRPr="002E7EEB" w:rsidRDefault="00F1596D" w:rsidP="00623B05">
            <w:pPr>
              <w:widowControl/>
              <w:spacing w:line="360" w:lineRule="auto"/>
              <w:jc w:val="left"/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</w:pPr>
            <w:proofErr w:type="spellStart"/>
            <w:r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Koszulki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6A0E7" w14:textId="0480EF0C" w:rsidR="00E756B3" w:rsidRPr="00A94C18" w:rsidRDefault="00F1596D" w:rsidP="00623B05">
            <w:pPr>
              <w:widowControl/>
              <w:spacing w:line="360" w:lineRule="auto"/>
              <w:jc w:val="right"/>
              <w:rPr>
                <w:rFonts w:ascii="UniqloRegular" w:eastAsia="MS PGothic" w:hAnsi="UniqloRegular" w:cs="MS PGothic"/>
                <w:color w:val="auto"/>
                <w:kern w:val="0"/>
                <w:sz w:val="21"/>
                <w:szCs w:val="21"/>
                <w:highlight w:val="yellow"/>
              </w:rPr>
            </w:pPr>
            <w:r w:rsidRPr="00F1596D">
              <w:rPr>
                <w:rFonts w:ascii="UniqloRegular" w:eastAsia="MS PGothic" w:hAnsi="UniqloRegular" w:cs="MS PGothic"/>
                <w:color w:val="auto"/>
                <w:kern w:val="0"/>
                <w:sz w:val="21"/>
                <w:szCs w:val="21"/>
              </w:rPr>
              <w:t>PLN 199.90 – 249.90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7A013" w14:textId="1E762F0B" w:rsidR="00E756B3" w:rsidRPr="002E7EEB" w:rsidRDefault="00F1596D" w:rsidP="00623B05">
            <w:pPr>
              <w:widowControl/>
              <w:spacing w:line="360" w:lineRule="auto"/>
              <w:jc w:val="left"/>
              <w:rPr>
                <w:rFonts w:ascii="UniqloRegular" w:eastAsiaTheme="minorEastAsia" w:hAnsi="UniqloRegular"/>
                <w:color w:val="auto"/>
                <w:sz w:val="21"/>
                <w:szCs w:val="21"/>
              </w:rPr>
            </w:pPr>
            <w:proofErr w:type="spellStart"/>
            <w:r>
              <w:rPr>
                <w:rFonts w:ascii="UniqloRegular" w:eastAsiaTheme="minorEastAsia" w:hAnsi="UniqloRegular"/>
                <w:color w:val="auto"/>
                <w:sz w:val="21"/>
                <w:szCs w:val="21"/>
              </w:rPr>
              <w:t>Akcesoria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34D0CA" w14:textId="52A5176B" w:rsidR="00E756B3" w:rsidRPr="00A94C18" w:rsidRDefault="00F1596D" w:rsidP="00E756B3">
            <w:pPr>
              <w:widowControl/>
              <w:wordWrap w:val="0"/>
              <w:spacing w:line="360" w:lineRule="auto"/>
              <w:jc w:val="right"/>
              <w:rPr>
                <w:rFonts w:ascii="UniqloRegular" w:eastAsiaTheme="minorEastAsia" w:hAnsi="UniqloRegular"/>
                <w:color w:val="auto"/>
                <w:sz w:val="21"/>
                <w:szCs w:val="21"/>
                <w:highlight w:val="yellow"/>
              </w:rPr>
            </w:pPr>
            <w:r w:rsidRPr="00F1596D">
              <w:rPr>
                <w:rFonts w:ascii="UniqloRegular" w:eastAsiaTheme="minorEastAsia" w:hAnsi="UniqloRegular"/>
                <w:color w:val="auto"/>
                <w:sz w:val="21"/>
                <w:szCs w:val="21"/>
              </w:rPr>
              <w:t>PLN 129.90 – 249.90</w:t>
            </w:r>
          </w:p>
        </w:tc>
      </w:tr>
      <w:tr w:rsidR="00E756B3" w:rsidRPr="004934D2" w14:paraId="03B9BE8B" w14:textId="77777777" w:rsidTr="00623B05">
        <w:trPr>
          <w:trHeight w:hRule="exact" w:val="34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03DFD" w14:textId="477940CD" w:rsidR="00E756B3" w:rsidRPr="002E7EEB" w:rsidRDefault="00E756B3" w:rsidP="00623B05">
            <w:pPr>
              <w:widowControl/>
              <w:spacing w:line="360" w:lineRule="auto"/>
              <w:jc w:val="left"/>
              <w:rPr>
                <w:sz w:val="21"/>
                <w:szCs w:val="21"/>
              </w:rPr>
            </w:pPr>
            <w:r w:rsidRPr="002E7EEB"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 xml:space="preserve">Cut &amp; </w:t>
            </w:r>
            <w:proofErr w:type="gramStart"/>
            <w:r w:rsidRPr="002E7EEB">
              <w:rPr>
                <w:rFonts w:ascii="UniqloRegular" w:eastAsia="UniqloRegular" w:hAnsi="UniqloRegular" w:cs="UniqloRegular"/>
                <w:kern w:val="0"/>
                <w:sz w:val="21"/>
                <w:szCs w:val="21"/>
              </w:rPr>
              <w:t>Sew</w:t>
            </w:r>
            <w:proofErr w:type="gram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6EA82" w14:textId="27966B5F" w:rsidR="00E756B3" w:rsidRPr="00A94C18" w:rsidRDefault="00F1596D" w:rsidP="00623B05">
            <w:pPr>
              <w:widowControl/>
              <w:spacing w:line="360" w:lineRule="auto"/>
              <w:jc w:val="right"/>
              <w:rPr>
                <w:color w:val="auto"/>
                <w:sz w:val="21"/>
                <w:szCs w:val="21"/>
                <w:highlight w:val="yellow"/>
              </w:rPr>
            </w:pPr>
            <w:r w:rsidRPr="00F1596D">
              <w:rPr>
                <w:rFonts w:ascii="UniqloRegular" w:eastAsia="MS PGothic" w:hAnsi="UniqloRegular" w:cs="MS PGothic"/>
                <w:color w:val="auto"/>
                <w:kern w:val="0"/>
                <w:sz w:val="21"/>
                <w:szCs w:val="21"/>
              </w:rPr>
              <w:t>PLN 99.90 – 229.90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F22C5" w14:textId="706C36C4" w:rsidR="00E756B3" w:rsidRPr="00E756B3" w:rsidRDefault="00E756B3" w:rsidP="00623B05">
            <w:pPr>
              <w:widowControl/>
              <w:spacing w:line="360" w:lineRule="auto"/>
              <w:jc w:val="left"/>
              <w:rPr>
                <w:rFonts w:ascii="UniqloRegular" w:eastAsiaTheme="minorEastAsia" w:hAnsi="UniqloRegular"/>
                <w:color w:val="auto"/>
                <w:sz w:val="21"/>
                <w:szCs w:val="21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5931F" w14:textId="08E265E8" w:rsidR="00E756B3" w:rsidRPr="00E756B3" w:rsidRDefault="00E756B3" w:rsidP="00E756B3">
            <w:pPr>
              <w:widowControl/>
              <w:wordWrap w:val="0"/>
              <w:spacing w:line="360" w:lineRule="auto"/>
              <w:jc w:val="right"/>
              <w:rPr>
                <w:rFonts w:ascii="UniqloRegular" w:eastAsiaTheme="minorEastAsia" w:hAnsi="UniqloRegular"/>
                <w:color w:val="auto"/>
                <w:sz w:val="21"/>
                <w:szCs w:val="21"/>
              </w:rPr>
            </w:pPr>
          </w:p>
        </w:tc>
      </w:tr>
    </w:tbl>
    <w:p w14:paraId="0869257A" w14:textId="77777777" w:rsidR="00F1596D" w:rsidRDefault="00F1596D" w:rsidP="004934D2">
      <w:pPr>
        <w:tabs>
          <w:tab w:val="left" w:pos="426"/>
          <w:tab w:val="left" w:pos="1170"/>
        </w:tabs>
        <w:spacing w:line="160" w:lineRule="exact"/>
        <w:jc w:val="left"/>
        <w:rPr>
          <w:rFonts w:ascii="UniqloRegular" w:eastAsiaTheme="minorEastAsia" w:hAnsi="UniqloRegular" w:cs="UniqloRegular"/>
          <w:b/>
          <w:bCs/>
        </w:rPr>
      </w:pPr>
    </w:p>
    <w:p w14:paraId="3FD70305" w14:textId="4E900382" w:rsidR="0072593D" w:rsidRPr="00F1596D" w:rsidRDefault="00F1596D" w:rsidP="004934D2">
      <w:pPr>
        <w:tabs>
          <w:tab w:val="left" w:pos="426"/>
          <w:tab w:val="left" w:pos="1170"/>
        </w:tabs>
        <w:spacing w:line="160" w:lineRule="exact"/>
        <w:jc w:val="left"/>
        <w:rPr>
          <w:rFonts w:ascii="UniqloRegular" w:eastAsia="UniqloRegular" w:hAnsi="UniqloRegular" w:cs="UniqloRegular"/>
          <w:sz w:val="20"/>
          <w:szCs w:val="20"/>
          <w:lang w:val="pl-PL"/>
        </w:rPr>
      </w:pPr>
      <w:r w:rsidRPr="00F1596D">
        <w:rPr>
          <w:rFonts w:ascii="UniqloRegular" w:eastAsiaTheme="minorEastAsia" w:hAnsi="UniqloRegular" w:cs="UniqloRegular"/>
          <w:b/>
          <w:bCs/>
          <w:lang w:val="pl-PL"/>
        </w:rPr>
        <w:t>*</w:t>
      </w:r>
      <w:r>
        <w:rPr>
          <w:rFonts w:ascii="UniqloRegular" w:eastAsia="UniqloRegular" w:hAnsi="UniqloRegular" w:cs="UniqloRegular"/>
          <w:sz w:val="20"/>
          <w:szCs w:val="20"/>
          <w:lang w:val="pl-PL"/>
        </w:rPr>
        <w:t>C</w:t>
      </w:r>
      <w:r w:rsidRPr="00F1596D">
        <w:rPr>
          <w:rFonts w:ascii="UniqloRegular" w:eastAsia="UniqloRegular" w:hAnsi="UniqloRegular" w:cs="UniqloRegular"/>
          <w:sz w:val="20"/>
          <w:szCs w:val="20"/>
          <w:lang w:val="pl-PL"/>
        </w:rPr>
        <w:t>eny mogą ulec z</w:t>
      </w:r>
      <w:r>
        <w:rPr>
          <w:rFonts w:ascii="UniqloRegular" w:eastAsia="UniqloRegular" w:hAnsi="UniqloRegular" w:cs="UniqloRegular"/>
          <w:sz w:val="20"/>
          <w:szCs w:val="20"/>
          <w:lang w:val="pl-PL"/>
        </w:rPr>
        <w:t xml:space="preserve">mianie </w:t>
      </w:r>
    </w:p>
    <w:p w14:paraId="369B9F0C" w14:textId="77777777" w:rsidR="0072593D" w:rsidRPr="00F1596D" w:rsidRDefault="0072593D" w:rsidP="009D2E8F">
      <w:pPr>
        <w:tabs>
          <w:tab w:val="left" w:pos="2565"/>
          <w:tab w:val="left" w:pos="8520"/>
        </w:tabs>
        <w:spacing w:line="240" w:lineRule="exact"/>
        <w:jc w:val="left"/>
        <w:rPr>
          <w:rFonts w:ascii="UniqloRegular" w:eastAsia="UniqloRegular" w:hAnsi="UniqloRegular" w:cs="UniqloRegular"/>
          <w:b/>
          <w:bCs/>
          <w:u w:val="single"/>
          <w:lang w:val="pl-PL"/>
        </w:rPr>
      </w:pPr>
    </w:p>
    <w:p w14:paraId="6217A011" w14:textId="195267B0" w:rsidR="00E11BCB" w:rsidRPr="00F1596D" w:rsidRDefault="00F1596D" w:rsidP="00F1596D">
      <w:pPr>
        <w:jc w:val="left"/>
        <w:rPr>
          <w:rFonts w:ascii="UniqloRegular" w:eastAsiaTheme="minorEastAsia" w:hAnsi="UniqloRegular" w:cs="UniqloRegular"/>
          <w:b/>
          <w:bCs/>
          <w:lang w:val="pl-PL"/>
        </w:rPr>
      </w:pPr>
      <w:r w:rsidRPr="00F1596D">
        <w:rPr>
          <w:rFonts w:ascii="UniqloRegular" w:eastAsia="UniqloRegular" w:hAnsi="UniqloRegular" w:cs="UniqloRegular"/>
          <w:b/>
          <w:bCs/>
          <w:lang w:val="pl-PL"/>
        </w:rPr>
        <w:t>Dedykowan</w:t>
      </w:r>
      <w:r>
        <w:rPr>
          <w:rFonts w:ascii="UniqloRegular" w:eastAsia="UniqloRegular" w:hAnsi="UniqloRegular" w:cs="UniqloRegular"/>
          <w:b/>
          <w:bCs/>
          <w:lang w:val="pl-PL"/>
        </w:rPr>
        <w:t>a strona</w:t>
      </w:r>
      <w:r w:rsidR="00974AF1" w:rsidRPr="00F1596D">
        <w:rPr>
          <w:rFonts w:ascii="UniqloRegular" w:eastAsia="UniqloRegular" w:hAnsi="UniqloRegular" w:cs="UniqloRegular"/>
          <w:lang w:val="pl-PL"/>
        </w:rPr>
        <w:t>:</w:t>
      </w:r>
      <w:r w:rsidR="00974AF1" w:rsidRPr="00F1596D">
        <w:rPr>
          <w:lang w:val="pl-PL"/>
        </w:rPr>
        <w:t xml:space="preserve"> </w:t>
      </w:r>
      <w:hyperlink r:id="rId10" w:history="1">
        <w:r w:rsidRPr="00F1596D">
          <w:rPr>
            <w:rStyle w:val="Hyperlink"/>
            <w:lang w:val="pl-PL"/>
          </w:rPr>
          <w:t>https://www.uniqlo.com/eu/en/contents/collaboration/uniqlo-u/24ss/</w:t>
        </w:r>
      </w:hyperlink>
    </w:p>
    <w:p w14:paraId="71FC6989" w14:textId="77777777" w:rsidR="00BD2F66" w:rsidRPr="00F1596D" w:rsidRDefault="00BD2F66">
      <w:pPr>
        <w:tabs>
          <w:tab w:val="left" w:pos="2565"/>
          <w:tab w:val="left" w:pos="8520"/>
        </w:tabs>
        <w:jc w:val="left"/>
        <w:rPr>
          <w:rFonts w:ascii="UniqloRegular" w:eastAsiaTheme="minorEastAsia" w:hAnsi="UniqloRegular" w:cs="UniqloRegular"/>
          <w:b/>
          <w:bCs/>
          <w:lang w:val="pl-PL"/>
        </w:rPr>
      </w:pPr>
    </w:p>
    <w:p w14:paraId="058A8C9B" w14:textId="4FF6F314" w:rsidR="0072593D" w:rsidRPr="00F1596D" w:rsidRDefault="00F1596D">
      <w:pPr>
        <w:tabs>
          <w:tab w:val="left" w:pos="2565"/>
          <w:tab w:val="left" w:pos="8520"/>
        </w:tabs>
        <w:rPr>
          <w:rStyle w:val="None"/>
          <w:rFonts w:ascii="UniqloRegular" w:eastAsia="UniqloRegular" w:hAnsi="UniqloRegular" w:cs="UniqloRegular"/>
          <w:b/>
          <w:bCs/>
          <w:sz w:val="21"/>
          <w:szCs w:val="21"/>
        </w:rPr>
      </w:pPr>
      <w:r w:rsidRPr="00F1596D">
        <w:rPr>
          <w:rStyle w:val="None"/>
          <w:rFonts w:ascii="UniqloRegular" w:eastAsia="UniqloRegular" w:hAnsi="UniqloRegular" w:cs="UniqloRegular"/>
          <w:b/>
          <w:bCs/>
          <w:sz w:val="21"/>
          <w:szCs w:val="21"/>
        </w:rPr>
        <w:t>Centrum R&amp;D UNIQLO</w:t>
      </w:r>
    </w:p>
    <w:p w14:paraId="3188FA0A" w14:textId="43A3CA50" w:rsidR="00F1596D" w:rsidRPr="00F1596D" w:rsidRDefault="00F1596D" w:rsidP="00F1596D">
      <w:pPr>
        <w:rPr>
          <w:rStyle w:val="None"/>
          <w:rFonts w:ascii="UniqloRegular" w:eastAsia="UniqloRegular" w:hAnsi="UniqloRegular" w:cs="UniqloRegular"/>
          <w:sz w:val="21"/>
          <w:szCs w:val="21"/>
          <w:lang w:val="pl-PL"/>
        </w:rPr>
      </w:pPr>
      <w:r w:rsidRPr="00F1596D">
        <w:rPr>
          <w:rStyle w:val="None"/>
          <w:rFonts w:ascii="UniqloRegular" w:eastAsia="UniqloRegular" w:hAnsi="UniqloRegular" w:cs="UniqloRegular"/>
          <w:sz w:val="21"/>
          <w:szCs w:val="21"/>
        </w:rPr>
        <w:t xml:space="preserve">Uniqlo U to </w:t>
      </w:r>
      <w:proofErr w:type="spellStart"/>
      <w:r w:rsidRPr="00F1596D">
        <w:rPr>
          <w:rStyle w:val="None"/>
          <w:rFonts w:ascii="UniqloRegular" w:eastAsia="UniqloRegular" w:hAnsi="UniqloRegular" w:cs="UniqloRegular"/>
          <w:sz w:val="21"/>
          <w:szCs w:val="21"/>
        </w:rPr>
        <w:t>kolekcja</w:t>
      </w:r>
      <w:proofErr w:type="spellEnd"/>
      <w:r w:rsidRPr="00F1596D">
        <w:rPr>
          <w:rStyle w:val="None"/>
          <w:rFonts w:ascii="UniqloRegular" w:eastAsia="UniqloRegular" w:hAnsi="UniqloRegular" w:cs="UniqloRegular"/>
          <w:sz w:val="21"/>
          <w:szCs w:val="21"/>
        </w:rPr>
        <w:t xml:space="preserve"> „Future </w:t>
      </w:r>
      <w:proofErr w:type="spellStart"/>
      <w:r w:rsidRPr="00F1596D">
        <w:rPr>
          <w:rStyle w:val="None"/>
          <w:rFonts w:ascii="UniqloRegular" w:eastAsia="UniqloRegular" w:hAnsi="UniqloRegular" w:cs="UniqloRegular"/>
          <w:sz w:val="21"/>
          <w:szCs w:val="21"/>
        </w:rPr>
        <w:t>LifeWear</w:t>
      </w:r>
      <w:proofErr w:type="spellEnd"/>
      <w:r w:rsidRPr="00F1596D">
        <w:rPr>
          <w:rStyle w:val="None"/>
          <w:rFonts w:ascii="UniqloRegular" w:eastAsia="UniqloRegular" w:hAnsi="UniqloRegular" w:cs="UniqloRegular"/>
          <w:sz w:val="21"/>
          <w:szCs w:val="21"/>
        </w:rPr>
        <w:t xml:space="preserve"> Essentials”. </w:t>
      </w:r>
      <w:r w:rsidRPr="00F1596D">
        <w:rPr>
          <w:rStyle w:val="None"/>
          <w:rFonts w:ascii="UniqloRegular" w:eastAsia="UniqloRegular" w:hAnsi="UniqloRegular" w:cs="UniqloRegular"/>
          <w:sz w:val="21"/>
          <w:szCs w:val="21"/>
          <w:lang w:val="pl-PL"/>
        </w:rPr>
        <w:t xml:space="preserve">Światowej klasy projektanci i twórcy wzorów w paryskim zespole projektowym na nowo wyobrażają sobie codzienną odzież przy użyciu innowacyjnych materiałów i </w:t>
      </w:r>
      <w:r w:rsidRPr="00F1596D">
        <w:rPr>
          <w:rStyle w:val="None"/>
          <w:rFonts w:ascii="UniqloRegular" w:eastAsia="UniqloRegular" w:hAnsi="UniqloRegular" w:cs="UniqloRegular"/>
          <w:sz w:val="21"/>
          <w:szCs w:val="21"/>
          <w:lang w:val="pl-PL"/>
        </w:rPr>
        <w:lastRenderedPageBreak/>
        <w:t xml:space="preserve">nowych, współczesnych sylwetek. Każdy sezon jest projektowany z najwyższą precyzją i w pogoni za uproszczoną, nowoczesną garderobą. </w:t>
      </w:r>
    </w:p>
    <w:p w14:paraId="6EED313D" w14:textId="77777777" w:rsidR="00F1596D" w:rsidRPr="00F1596D" w:rsidRDefault="00F1596D" w:rsidP="00F1596D">
      <w:pPr>
        <w:rPr>
          <w:rStyle w:val="None"/>
          <w:rFonts w:ascii="UniqloRegular" w:eastAsia="UniqloRegular" w:hAnsi="UniqloRegular" w:cs="UniqloRegular"/>
          <w:sz w:val="21"/>
          <w:szCs w:val="21"/>
          <w:lang w:val="pl-PL"/>
        </w:rPr>
      </w:pPr>
    </w:p>
    <w:p w14:paraId="6E3A93EE" w14:textId="1C86E8AC" w:rsidR="0072593D" w:rsidRPr="00F1596D" w:rsidRDefault="00F1596D" w:rsidP="00F1596D">
      <w:pPr>
        <w:rPr>
          <w:rStyle w:val="None"/>
          <w:rFonts w:ascii="UniqloRegular" w:eastAsia="UniqloRegular" w:hAnsi="UniqloRegular" w:cs="UniqloRegular"/>
          <w:sz w:val="21"/>
          <w:szCs w:val="21"/>
          <w:lang w:val="pl-PL"/>
        </w:rPr>
      </w:pPr>
      <w:r w:rsidRPr="00F1596D">
        <w:rPr>
          <w:rStyle w:val="None"/>
          <w:rFonts w:ascii="UniqloRegular" w:eastAsia="UniqloRegular" w:hAnsi="UniqloRegular" w:cs="UniqloRegular"/>
          <w:sz w:val="21"/>
          <w:szCs w:val="21"/>
          <w:lang w:val="pl-PL"/>
        </w:rPr>
        <w:t>Centra badawczo-rozwojowe UNIQLO to miejsca eksperymentów, przestrzenie do wypróbowywania nowych pomysłów, innowacji i tworzenia. Centrum badawczo-rozwojowe w Paryżu uzupełnia inne centra badawczo-rozwojowe UNIQLO w Tokio, Szanghaju, Nowym Jorku i Los Angeles.</w:t>
      </w:r>
    </w:p>
    <w:p w14:paraId="584A10D6" w14:textId="7B6992BE" w:rsidR="0072593D" w:rsidRPr="00F1596D" w:rsidRDefault="0072593D">
      <w:pPr>
        <w:jc w:val="left"/>
        <w:rPr>
          <w:rFonts w:ascii="UniqloRegular" w:eastAsiaTheme="minorEastAsia" w:hAnsi="UniqloRegular" w:cs="UniqloRegular"/>
          <w:sz w:val="21"/>
          <w:szCs w:val="21"/>
          <w:lang w:val="pl-PL"/>
        </w:rPr>
      </w:pPr>
    </w:p>
    <w:p w14:paraId="1C2F8B78" w14:textId="67064B97" w:rsidR="00BD2F66" w:rsidRPr="00F1596D" w:rsidRDefault="00BD2F66">
      <w:pPr>
        <w:jc w:val="left"/>
        <w:rPr>
          <w:rFonts w:ascii="UniqloRegular" w:eastAsiaTheme="minorEastAsia" w:hAnsi="UniqloRegular" w:cs="UniqloRegular"/>
          <w:sz w:val="21"/>
          <w:szCs w:val="21"/>
          <w:lang w:val="pl-PL"/>
        </w:rPr>
      </w:pPr>
    </w:p>
    <w:p w14:paraId="05CF36B3" w14:textId="77777777" w:rsidR="00BD2F66" w:rsidRPr="00F1596D" w:rsidRDefault="00BD2F66">
      <w:pPr>
        <w:jc w:val="left"/>
        <w:rPr>
          <w:rFonts w:ascii="UniqloRegular" w:eastAsiaTheme="minorEastAsia" w:hAnsi="UniqloRegular" w:cs="UniqloRegular"/>
          <w:sz w:val="21"/>
          <w:szCs w:val="21"/>
          <w:lang w:val="pl-PL"/>
        </w:rPr>
      </w:pPr>
    </w:p>
    <w:p w14:paraId="66105F82" w14:textId="77777777" w:rsidR="00462E46" w:rsidRPr="00F1596D" w:rsidRDefault="00462E46">
      <w:pPr>
        <w:tabs>
          <w:tab w:val="left" w:pos="2565"/>
          <w:tab w:val="left" w:pos="8520"/>
        </w:tabs>
        <w:rPr>
          <w:rFonts w:ascii="UniqloRegular" w:eastAsiaTheme="minorEastAsia" w:hAnsi="UniqloRegular" w:cs="UniqloRegular"/>
          <w:lang w:val="pl-PL"/>
        </w:rPr>
      </w:pPr>
    </w:p>
    <w:p w14:paraId="42E714B7" w14:textId="77777777" w:rsidR="00FF53B2" w:rsidRPr="00FC5E7B" w:rsidRDefault="00FF53B2" w:rsidP="00FF53B2">
      <w:pPr>
        <w:tabs>
          <w:tab w:val="left" w:pos="2565"/>
          <w:tab w:val="left" w:pos="9405"/>
        </w:tabs>
        <w:snapToGrid w:val="0"/>
        <w:jc w:val="center"/>
        <w:rPr>
          <w:rFonts w:ascii="UniqloRegular" w:eastAsia="MS PGothic" w:hAnsi="UniqloRegular"/>
          <w:lang w:val="pl-PL"/>
        </w:rPr>
      </w:pPr>
      <w:r w:rsidRPr="00FC5E7B">
        <w:rPr>
          <w:rFonts w:ascii="UniqloRegular" w:eastAsia="MS PGothic" w:hAnsi="UniqloRegular"/>
          <w:lang w:val="pl-PL"/>
        </w:rPr>
        <w:t>#####</w:t>
      </w:r>
    </w:p>
    <w:p w14:paraId="36128AD8" w14:textId="77777777" w:rsidR="00FF53B2" w:rsidRDefault="00FF53B2" w:rsidP="00FF53B2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>O UNIQLO LifeWear</w:t>
      </w:r>
    </w:p>
    <w:p w14:paraId="00655C8F" w14:textId="77777777" w:rsidR="00FF53B2" w:rsidRDefault="00FF53B2" w:rsidP="00FF53B2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LifeWear to odzież, która jest nieustannie udoskonalana, aby wnosić jeszcze więcej ciepła, lekkości, designu i komfortu do naszego codziennego życia.</w:t>
      </w:r>
      <w:r>
        <w:rPr>
          <w:rFonts w:ascii="UniqloRegular" w:eastAsia="MS PGothic" w:hAnsi="UniqloRegular"/>
          <w:sz w:val="16"/>
          <w:szCs w:val="16"/>
          <w:lang w:val="pl-PL"/>
        </w:rPr>
        <w:br/>
      </w:r>
    </w:p>
    <w:p w14:paraId="4B9C967E" w14:textId="77777777" w:rsidR="00FF53B2" w:rsidRDefault="00FF53B2" w:rsidP="00FF53B2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>O UNIQLO and Fast Retailing</w:t>
      </w:r>
    </w:p>
    <w:p w14:paraId="5146309F" w14:textId="77777777" w:rsidR="00FF53B2" w:rsidRDefault="00FF53B2" w:rsidP="00FF53B2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>Marka UNIQLO należy do Fast Retailing Co., Ltd., wiodącej japońskiej grupy odzieżowej z siedzibą w Tokio. UNIQLO jest największą spośród ośmiu marek Fast Retailing Group. Pozostałe z nich to GU, Theory, PLST (Plus T), Comptoir des Cotonniers, Princesse tam.tam, J Brand i Helmut Lang. Z globalną sprzedażą na poziomie około 2,77 bilionów jenów w roku fiskalnym 2023, zakończonym 31 sierpnia 2023 roku (18,92 miliardów dolarów, w przeliczeniu z jenów zgodnie z kursem z końca sierpnia 2023 roku $1 = 146,2 jenów), Fast Retailing jest jednym z największych na świecie detalicznych sprzedawców odzieży, a UNIQLO jest wiodącym japońskim sprzedawcą produktów specjalnych.</w:t>
      </w:r>
    </w:p>
    <w:p w14:paraId="0CC42B9E" w14:textId="77777777" w:rsidR="00FF53B2" w:rsidRDefault="00FF53B2" w:rsidP="00FF53B2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UNIQLO kontynuuje politykę ekspansji w największych miastach na świecie, w ramach swoich działań, zmierzających do umocnienia statusu marki globalnej. Obecnie firma posiada łącznie ponad 2400 sklepów stacjonarnych UNIQLO na całym świecie, w tym w Japonii, Azji, Europie i Ameryce Północnej. Całkowita ilość sklepów stacjonarnych wszystkich marek Fast Retailing jest już bliska 3600. Więcej informacji o UNIQLO i Fast Retailing na stronach internetowych: </w:t>
      </w:r>
      <w:hyperlink r:id="rId11" w:history="1">
        <w:r>
          <w:rPr>
            <w:rStyle w:val="Hyperlink"/>
            <w:rFonts w:ascii="UniqloRegular" w:hAnsi="UniqloRegular" w:cs="Arial"/>
            <w:sz w:val="16"/>
            <w:szCs w:val="16"/>
            <w:lang w:val="pl-PL"/>
          </w:rPr>
          <w:t>www.uniqlo.com</w:t>
        </w:r>
      </w:hyperlink>
      <w:r>
        <w:rPr>
          <w:rFonts w:ascii="UniqloRegular" w:eastAsia="MS PGothic" w:hAnsi="UniqloRegular"/>
          <w:sz w:val="16"/>
          <w:szCs w:val="16"/>
          <w:lang w:val="pl-PL"/>
        </w:rPr>
        <w:t xml:space="preserve"> i </w:t>
      </w:r>
      <w:hyperlink r:id="rId12" w:history="1">
        <w:r>
          <w:rPr>
            <w:rStyle w:val="Hyperlink"/>
            <w:rFonts w:ascii="UniqloRegular" w:hAnsi="UniqloRegular" w:cs="Arial"/>
            <w:sz w:val="16"/>
            <w:szCs w:val="16"/>
            <w:lang w:val="pl-PL"/>
          </w:rPr>
          <w:t>www.fastretailing.com</w:t>
        </w:r>
      </w:hyperlink>
    </w:p>
    <w:p w14:paraId="5CC9F66F" w14:textId="77777777" w:rsidR="00FF53B2" w:rsidRDefault="00FF53B2" w:rsidP="00FF53B2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</w:p>
    <w:p w14:paraId="4AFFD657" w14:textId="77777777" w:rsidR="00FF53B2" w:rsidRDefault="00FF53B2" w:rsidP="00FF53B2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  <w:r>
        <w:rPr>
          <w:rFonts w:ascii="UniqloRegular" w:eastAsia="MS PGothic" w:hAnsi="UniqloRegular"/>
          <w:b/>
          <w:u w:val="single"/>
          <w:lang w:val="pl-PL"/>
        </w:rPr>
        <w:t>Kontakt dla mediów:</w:t>
      </w:r>
    </w:p>
    <w:p w14:paraId="53CEB586" w14:textId="77777777" w:rsidR="00FF53B2" w:rsidRPr="00D01FE9" w:rsidRDefault="00FF53B2" w:rsidP="00FF53B2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</w:p>
    <w:p w14:paraId="3C16C16D" w14:textId="77777777" w:rsidR="00FF53B2" w:rsidRDefault="00FF53B2" w:rsidP="00FF53B2">
      <w:pPr>
        <w:pStyle w:val="Default"/>
        <w:rPr>
          <w:color w:val="262626" w:themeColor="text1" w:themeTint="D9"/>
          <w:sz w:val="20"/>
          <w:szCs w:val="20"/>
          <w:lang w:val="pl-PL"/>
        </w:rPr>
      </w:pPr>
      <w:r>
        <w:rPr>
          <w:color w:val="262626" w:themeColor="text1" w:themeTint="D9"/>
          <w:sz w:val="20"/>
          <w:szCs w:val="20"/>
          <w:lang w:val="pl-PL"/>
        </w:rPr>
        <w:t>Agnieszka B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ł</w:t>
      </w:r>
      <w:r>
        <w:rPr>
          <w:color w:val="262626" w:themeColor="text1" w:themeTint="D9"/>
          <w:sz w:val="20"/>
          <w:szCs w:val="20"/>
          <w:lang w:val="pl-PL"/>
        </w:rPr>
        <w:t>a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ż</w:t>
      </w:r>
      <w:r>
        <w:rPr>
          <w:color w:val="262626" w:themeColor="text1" w:themeTint="D9"/>
          <w:sz w:val="20"/>
          <w:szCs w:val="20"/>
          <w:lang w:val="pl-PL"/>
        </w:rPr>
        <w:t>ejczak</w:t>
      </w:r>
    </w:p>
    <w:p w14:paraId="50075414" w14:textId="77777777" w:rsidR="00FF53B2" w:rsidRDefault="00FF53B2" w:rsidP="00FF53B2">
      <w:pPr>
        <w:pStyle w:val="Default"/>
        <w:rPr>
          <w:color w:val="auto"/>
          <w:sz w:val="20"/>
          <w:szCs w:val="20"/>
          <w:lang w:val="pl-PL"/>
        </w:rPr>
      </w:pPr>
      <w:hyperlink r:id="rId13" w:history="1">
        <w:r>
          <w:rPr>
            <w:rStyle w:val="Hyperlink"/>
            <w:color w:val="auto"/>
            <w:sz w:val="20"/>
            <w:szCs w:val="20"/>
            <w:lang w:val="pl-PL"/>
          </w:rPr>
          <w:t>agnieszka@pretaporter-pr.com</w:t>
        </w:r>
      </w:hyperlink>
    </w:p>
    <w:p w14:paraId="4431692B" w14:textId="77777777" w:rsidR="00FF53B2" w:rsidRDefault="00FF53B2" w:rsidP="00FF53B2">
      <w:pPr>
        <w:pStyle w:val="Default"/>
        <w:rPr>
          <w:color w:val="262626" w:themeColor="text1" w:themeTint="D9"/>
          <w:sz w:val="20"/>
          <w:szCs w:val="20"/>
          <w:lang w:val="pl-PL"/>
        </w:rPr>
      </w:pPr>
      <w:r>
        <w:rPr>
          <w:color w:val="262626" w:themeColor="text1" w:themeTint="D9"/>
          <w:sz w:val="20"/>
          <w:szCs w:val="20"/>
          <w:lang w:val="pl-PL"/>
        </w:rPr>
        <w:t>Tel.: +48 535 558 227</w:t>
      </w:r>
    </w:p>
    <w:p w14:paraId="02018C01" w14:textId="568EE4A9" w:rsidR="0072593D" w:rsidRPr="00FF53B2" w:rsidRDefault="0072593D" w:rsidP="00FF53B2">
      <w:pPr>
        <w:tabs>
          <w:tab w:val="left" w:pos="2565"/>
          <w:tab w:val="left" w:pos="8520"/>
        </w:tabs>
        <w:ind w:right="96"/>
        <w:jc w:val="center"/>
        <w:rPr>
          <w:lang w:val="pl-PL"/>
        </w:rPr>
      </w:pPr>
    </w:p>
    <w:sectPr w:rsidR="0072593D" w:rsidRPr="00FF53B2">
      <w:footerReference w:type="default" r:id="rId14"/>
      <w:pgSz w:w="11900" w:h="16840"/>
      <w:pgMar w:top="1247" w:right="1440" w:bottom="1247" w:left="1440" w:header="851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C440" w14:textId="77777777" w:rsidR="00FE0D01" w:rsidRDefault="00FE0D01">
      <w:r>
        <w:separator/>
      </w:r>
    </w:p>
  </w:endnote>
  <w:endnote w:type="continuationSeparator" w:id="0">
    <w:p w14:paraId="5A32F3CA" w14:textId="77777777" w:rsidR="00FE0D01" w:rsidRDefault="00FE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qloRegular">
    <w:altName w:val="Calibri"/>
    <w:charset w:val="00"/>
    <w:family w:val="auto"/>
    <w:pitch w:val="variable"/>
    <w:sig w:usb0="800002AF" w:usb1="00000040" w:usb2="00000000" w:usb3="00000000" w:csb0="0000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1E36F" w14:textId="77777777" w:rsidR="0072593D" w:rsidRDefault="00974AF1">
    <w:pPr>
      <w:pStyle w:val="Footer"/>
      <w:jc w:val="center"/>
    </w:pPr>
    <w:r>
      <w:rPr>
        <w:rFonts w:ascii="UniqloRegular" w:eastAsia="UniqloRegular" w:hAnsi="UniqloRegular" w:cs="UniqloRegular"/>
        <w:sz w:val="18"/>
        <w:szCs w:val="18"/>
      </w:rPr>
      <w:fldChar w:fldCharType="begin"/>
    </w:r>
    <w:r>
      <w:rPr>
        <w:rFonts w:ascii="UniqloRegular" w:eastAsia="UniqloRegular" w:hAnsi="UniqloRegular" w:cs="UniqloRegular"/>
        <w:sz w:val="18"/>
        <w:szCs w:val="18"/>
      </w:rPr>
      <w:instrText xml:space="preserve"> PAGE </w:instrText>
    </w:r>
    <w:r>
      <w:rPr>
        <w:rFonts w:ascii="UniqloRegular" w:eastAsia="UniqloRegular" w:hAnsi="UniqloRegular" w:cs="UniqloRegular"/>
        <w:sz w:val="18"/>
        <w:szCs w:val="18"/>
      </w:rPr>
      <w:fldChar w:fldCharType="separate"/>
    </w:r>
    <w:r>
      <w:rPr>
        <w:rFonts w:ascii="UniqloRegular" w:eastAsia="UniqloRegular" w:hAnsi="UniqloRegular" w:cs="UniqloRegular"/>
        <w:sz w:val="18"/>
        <w:szCs w:val="18"/>
      </w:rPr>
      <w:t>3</w:t>
    </w:r>
    <w:r>
      <w:rPr>
        <w:rFonts w:ascii="UniqloRegular" w:eastAsia="UniqloRegular" w:hAnsi="UniqloRegular" w:cs="UniqloRegula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9D932" w14:textId="77777777" w:rsidR="00FE0D01" w:rsidRDefault="00FE0D01">
      <w:r>
        <w:separator/>
      </w:r>
    </w:p>
  </w:footnote>
  <w:footnote w:type="continuationSeparator" w:id="0">
    <w:p w14:paraId="77B565B9" w14:textId="77777777" w:rsidR="00FE0D01" w:rsidRDefault="00FE0D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93D"/>
    <w:rsid w:val="0000675D"/>
    <w:rsid w:val="000379B2"/>
    <w:rsid w:val="000525EE"/>
    <w:rsid w:val="0007578E"/>
    <w:rsid w:val="000939AA"/>
    <w:rsid w:val="000B21CD"/>
    <w:rsid w:val="000B7FF9"/>
    <w:rsid w:val="000E5E3E"/>
    <w:rsid w:val="000E77FB"/>
    <w:rsid w:val="00112FA4"/>
    <w:rsid w:val="001447F4"/>
    <w:rsid w:val="00146347"/>
    <w:rsid w:val="00161BBF"/>
    <w:rsid w:val="00172F97"/>
    <w:rsid w:val="00186857"/>
    <w:rsid w:val="001904F0"/>
    <w:rsid w:val="001938D0"/>
    <w:rsid w:val="001978F9"/>
    <w:rsid w:val="001E7425"/>
    <w:rsid w:val="00205E3E"/>
    <w:rsid w:val="00255120"/>
    <w:rsid w:val="00256245"/>
    <w:rsid w:val="002C61C7"/>
    <w:rsid w:val="002E0084"/>
    <w:rsid w:val="002E7EEB"/>
    <w:rsid w:val="002F3B4A"/>
    <w:rsid w:val="00302575"/>
    <w:rsid w:val="00305AF2"/>
    <w:rsid w:val="00317C00"/>
    <w:rsid w:val="00320C65"/>
    <w:rsid w:val="00331B33"/>
    <w:rsid w:val="00357474"/>
    <w:rsid w:val="0037374F"/>
    <w:rsid w:val="0039608C"/>
    <w:rsid w:val="003A4D4F"/>
    <w:rsid w:val="003C503A"/>
    <w:rsid w:val="003E7FBB"/>
    <w:rsid w:val="003F652B"/>
    <w:rsid w:val="004137AD"/>
    <w:rsid w:val="0042643A"/>
    <w:rsid w:val="00441DEC"/>
    <w:rsid w:val="00444453"/>
    <w:rsid w:val="00462E46"/>
    <w:rsid w:val="004934D2"/>
    <w:rsid w:val="004978E7"/>
    <w:rsid w:val="004D70AC"/>
    <w:rsid w:val="004E24FD"/>
    <w:rsid w:val="0050077D"/>
    <w:rsid w:val="005041B1"/>
    <w:rsid w:val="00524DE7"/>
    <w:rsid w:val="00526C1A"/>
    <w:rsid w:val="00536996"/>
    <w:rsid w:val="00597A0A"/>
    <w:rsid w:val="00597DB5"/>
    <w:rsid w:val="005A40EC"/>
    <w:rsid w:val="005A6E35"/>
    <w:rsid w:val="005B690F"/>
    <w:rsid w:val="005C2745"/>
    <w:rsid w:val="005D1169"/>
    <w:rsid w:val="005D5F36"/>
    <w:rsid w:val="00605D6C"/>
    <w:rsid w:val="00622ED8"/>
    <w:rsid w:val="00623B05"/>
    <w:rsid w:val="00624C79"/>
    <w:rsid w:val="00632F0B"/>
    <w:rsid w:val="00661C96"/>
    <w:rsid w:val="006750BD"/>
    <w:rsid w:val="00687AE8"/>
    <w:rsid w:val="006972F6"/>
    <w:rsid w:val="006D504F"/>
    <w:rsid w:val="006E0EB0"/>
    <w:rsid w:val="00701778"/>
    <w:rsid w:val="00707810"/>
    <w:rsid w:val="0072593D"/>
    <w:rsid w:val="00762290"/>
    <w:rsid w:val="007702E5"/>
    <w:rsid w:val="007816FD"/>
    <w:rsid w:val="007912BC"/>
    <w:rsid w:val="007943AC"/>
    <w:rsid w:val="007A347F"/>
    <w:rsid w:val="007D24A4"/>
    <w:rsid w:val="007D31DD"/>
    <w:rsid w:val="00811AAE"/>
    <w:rsid w:val="008576FD"/>
    <w:rsid w:val="00860D9A"/>
    <w:rsid w:val="00890DE5"/>
    <w:rsid w:val="008A3B5F"/>
    <w:rsid w:val="008C66A7"/>
    <w:rsid w:val="008D37C7"/>
    <w:rsid w:val="008D7DC2"/>
    <w:rsid w:val="008F09C0"/>
    <w:rsid w:val="008F11E3"/>
    <w:rsid w:val="00906FBD"/>
    <w:rsid w:val="00913928"/>
    <w:rsid w:val="00960000"/>
    <w:rsid w:val="009603E8"/>
    <w:rsid w:val="00974AF1"/>
    <w:rsid w:val="009A03B0"/>
    <w:rsid w:val="009C1B8E"/>
    <w:rsid w:val="009C5F3F"/>
    <w:rsid w:val="009D2E8F"/>
    <w:rsid w:val="009F1741"/>
    <w:rsid w:val="009F1958"/>
    <w:rsid w:val="00A01437"/>
    <w:rsid w:val="00A22625"/>
    <w:rsid w:val="00A33B67"/>
    <w:rsid w:val="00A507B2"/>
    <w:rsid w:val="00A66FFC"/>
    <w:rsid w:val="00A73BB9"/>
    <w:rsid w:val="00A915D9"/>
    <w:rsid w:val="00A94C18"/>
    <w:rsid w:val="00AA4320"/>
    <w:rsid w:val="00B3353D"/>
    <w:rsid w:val="00B354F9"/>
    <w:rsid w:val="00B51527"/>
    <w:rsid w:val="00B5219F"/>
    <w:rsid w:val="00B52C34"/>
    <w:rsid w:val="00B729AA"/>
    <w:rsid w:val="00B84560"/>
    <w:rsid w:val="00BA661F"/>
    <w:rsid w:val="00BD1132"/>
    <w:rsid w:val="00BD2F66"/>
    <w:rsid w:val="00BF549A"/>
    <w:rsid w:val="00BF7DF4"/>
    <w:rsid w:val="00C05001"/>
    <w:rsid w:val="00C11221"/>
    <w:rsid w:val="00C211FE"/>
    <w:rsid w:val="00C24AB7"/>
    <w:rsid w:val="00C5221A"/>
    <w:rsid w:val="00C6193C"/>
    <w:rsid w:val="00C61BF3"/>
    <w:rsid w:val="00C66A11"/>
    <w:rsid w:val="00CA3F9B"/>
    <w:rsid w:val="00CA6F66"/>
    <w:rsid w:val="00CE1EEA"/>
    <w:rsid w:val="00D51058"/>
    <w:rsid w:val="00D85B42"/>
    <w:rsid w:val="00D85C85"/>
    <w:rsid w:val="00D90777"/>
    <w:rsid w:val="00DA0DD2"/>
    <w:rsid w:val="00DC153B"/>
    <w:rsid w:val="00DE78BC"/>
    <w:rsid w:val="00E0240A"/>
    <w:rsid w:val="00E11BCB"/>
    <w:rsid w:val="00E14943"/>
    <w:rsid w:val="00E4683D"/>
    <w:rsid w:val="00E526B6"/>
    <w:rsid w:val="00E67476"/>
    <w:rsid w:val="00E7542F"/>
    <w:rsid w:val="00E756B3"/>
    <w:rsid w:val="00E80A16"/>
    <w:rsid w:val="00EA62CD"/>
    <w:rsid w:val="00EC51B4"/>
    <w:rsid w:val="00ED4AEE"/>
    <w:rsid w:val="00F05D63"/>
    <w:rsid w:val="00F1596D"/>
    <w:rsid w:val="00F3614E"/>
    <w:rsid w:val="00F72B96"/>
    <w:rsid w:val="00F91B8D"/>
    <w:rsid w:val="00FA0A16"/>
    <w:rsid w:val="00FA3393"/>
    <w:rsid w:val="00FB2DDC"/>
    <w:rsid w:val="00FB3FB0"/>
    <w:rsid w:val="00FD685A"/>
    <w:rsid w:val="00FE0D01"/>
    <w:rsid w:val="00F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15AD34"/>
  <w15:docId w15:val="{D7C18108-4580-45E6-A618-4F0D3BB5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entury" w:eastAsia="Century" w:hAnsi="Century" w:cs="Century"/>
      <w:color w:val="000000"/>
      <w:kern w:val="2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Footer">
    <w:name w:val="footer"/>
    <w:pPr>
      <w:widowControl w:val="0"/>
      <w:tabs>
        <w:tab w:val="center" w:pos="4252"/>
        <w:tab w:val="right" w:pos="8504"/>
      </w:tabs>
      <w:jc w:val="both"/>
    </w:pPr>
    <w:rPr>
      <w:rFonts w:ascii="Century" w:eastAsia="Century" w:hAnsi="Century" w:cs="Century"/>
      <w:color w:val="000000"/>
      <w:kern w:val="2"/>
      <w:sz w:val="24"/>
      <w:szCs w:val="24"/>
      <w:u w:color="000000"/>
    </w:rPr>
  </w:style>
  <w:style w:type="paragraph" w:customStyle="1" w:styleId="Default">
    <w:name w:val="Default"/>
    <w:pPr>
      <w:widowControl w:val="0"/>
      <w:jc w:val="both"/>
    </w:pPr>
    <w:rPr>
      <w:rFonts w:ascii="UniqloRegular" w:eastAsia="UniqloRegular" w:hAnsi="UniqloRegular" w:cs="UniqloRegular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UniqloRegular" w:eastAsia="UniqloRegular" w:hAnsi="UniqloRegular" w:cs="UniqloRegular"/>
      <w:outline w:val="0"/>
      <w:color w:val="0000FF"/>
      <w:u w:val="single" w:color="0000FF"/>
    </w:rPr>
  </w:style>
  <w:style w:type="character" w:customStyle="1" w:styleId="Hyperlink1">
    <w:name w:val="Hyperlink.1"/>
    <w:basedOn w:val="None"/>
    <w:rPr>
      <w:rFonts w:ascii="UniqloRegular" w:eastAsia="UniqloRegular" w:hAnsi="UniqloRegular" w:cs="UniqloRegular"/>
      <w:outline w:val="0"/>
      <w:color w:val="0000FF"/>
      <w:sz w:val="18"/>
      <w:szCs w:val="18"/>
      <w:u w:val="single" w:color="0000FF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  <w:rPr>
      <w:rFonts w:cs="Angsana New"/>
      <w:szCs w:val="3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entury" w:eastAsia="Century" w:hAnsi="Century" w:cs="Angsana New"/>
      <w:color w:val="000000"/>
      <w:kern w:val="2"/>
      <w:sz w:val="24"/>
      <w:szCs w:val="3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0BD"/>
    <w:rPr>
      <w:rFonts w:asciiTheme="majorHAnsi" w:eastAsiaTheme="majorEastAsia" w:hAnsiTheme="majorHAns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BD"/>
    <w:rPr>
      <w:rFonts w:asciiTheme="majorHAnsi" w:eastAsiaTheme="majorEastAsia" w:hAnsiTheme="majorHAnsi" w:cs="Angsana New"/>
      <w:color w:val="000000"/>
      <w:kern w:val="2"/>
      <w:sz w:val="18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524DE7"/>
    <w:pPr>
      <w:tabs>
        <w:tab w:val="center" w:pos="4252"/>
        <w:tab w:val="right" w:pos="8504"/>
      </w:tabs>
      <w:snapToGrid w:val="0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524DE7"/>
    <w:rPr>
      <w:rFonts w:ascii="Century" w:eastAsia="Century" w:hAnsi="Century" w:cs="Angsana New"/>
      <w:color w:val="000000"/>
      <w:kern w:val="2"/>
      <w:sz w:val="24"/>
      <w:szCs w:val="30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2F6"/>
    <w:rPr>
      <w:rFonts w:ascii="Century" w:eastAsia="Century" w:hAnsi="Century" w:cs="Angsana New"/>
      <w:b/>
      <w:bCs/>
      <w:color w:val="000000"/>
      <w:kern w:val="2"/>
      <w:sz w:val="24"/>
      <w:szCs w:val="30"/>
      <w:u w:color="000000"/>
    </w:rPr>
  </w:style>
  <w:style w:type="paragraph" w:styleId="Revision">
    <w:name w:val="Revision"/>
    <w:hidden/>
    <w:uiPriority w:val="99"/>
    <w:semiHidden/>
    <w:rsid w:val="00BA66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" w:eastAsia="Century" w:hAnsi="Century" w:cs="Angsana New"/>
      <w:color w:val="000000"/>
      <w:kern w:val="2"/>
      <w:sz w:val="24"/>
      <w:szCs w:val="30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605D6C"/>
    <w:rPr>
      <w:color w:val="605E5C"/>
      <w:shd w:val="clear" w:color="auto" w:fill="E1DFDD"/>
    </w:rPr>
  </w:style>
  <w:style w:type="paragraph" w:customStyle="1" w:styleId="Standard">
    <w:name w:val="Standard"/>
    <w:rsid w:val="00FF53B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autoSpaceDN w:val="0"/>
    </w:pPr>
    <w:rPr>
      <w:rFonts w:ascii="Calibri" w:eastAsia="Calibri" w:hAnsi="Calibri" w:cs="Calibri"/>
      <w:kern w:val="3"/>
      <w:sz w:val="24"/>
      <w:szCs w:val="24"/>
      <w:bdr w:val="none" w:sz="0" w:space="0" w:color="auto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gnieszka@pretaporter-p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stretailing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niqlo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uniqlo.com/eu/en/contents/collaboration/uniqlo-u/24s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 ​​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​​テーマ">
      <a:majorFont>
        <a:latin typeface="Helvetica Neue"/>
        <a:ea typeface="ＭＳ ゴシック"/>
        <a:cs typeface="Helvetica Neue"/>
      </a:majorFont>
      <a:minorFont>
        <a:latin typeface="Helvetica Neue"/>
        <a:ea typeface="ＭＳ 明朝"/>
        <a:cs typeface="Helvetica Neue"/>
      </a:minorFont>
    </a:fontScheme>
    <a:fmtScheme name="Office ​​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8000" tIns="18000" rIns="18000" bIns="180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25883-95B8-4A48-A0DE-4D594CFB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4489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ENDO Megumi[UQJP:Global Marketing Global PR](遠藤 恵)</dc:creator>
  <cp:lastModifiedBy>GASIOWSKI Dawid[UQPL:UNIQLO WARSAW POP UP 3005]</cp:lastModifiedBy>
  <cp:revision>6</cp:revision>
  <cp:lastPrinted>2024-01-19T05:06:00Z</cp:lastPrinted>
  <dcterms:created xsi:type="dcterms:W3CDTF">2024-02-05T09:00:00Z</dcterms:created>
  <dcterms:modified xsi:type="dcterms:W3CDTF">2024-02-19T15:59:00Z</dcterms:modified>
</cp:coreProperties>
</file>