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B1385" w14:textId="6FDAF853" w:rsidR="006A26FC" w:rsidRPr="0098545A" w:rsidRDefault="007D18BC" w:rsidP="007D18BC">
      <w:pPr>
        <w:jc w:val="right"/>
        <w:rPr>
          <w:color w:val="000000" w:themeColor="text1"/>
        </w:rPr>
      </w:pPr>
      <w:r w:rsidRPr="0098545A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5FC8FA1" wp14:editId="0156C0C9">
            <wp:simplePos x="0" y="0"/>
            <wp:positionH relativeFrom="column">
              <wp:posOffset>-50800</wp:posOffset>
            </wp:positionH>
            <wp:positionV relativeFrom="paragraph">
              <wp:posOffset>0</wp:posOffset>
            </wp:positionV>
            <wp:extent cx="1557020" cy="67818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stula_logo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39" b="25613"/>
                    <a:stretch/>
                  </pic:blipFill>
                  <pic:spPr bwMode="auto">
                    <a:xfrm>
                      <a:off x="0" y="0"/>
                      <a:ext cx="155702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545A">
        <w:rPr>
          <w:color w:val="000000" w:themeColor="text1"/>
        </w:rPr>
        <w:t xml:space="preserve">Informacja prasowa </w:t>
      </w:r>
    </w:p>
    <w:p w14:paraId="3E757672" w14:textId="2D37A520" w:rsidR="007D18BC" w:rsidRDefault="00E37073" w:rsidP="007D18BC">
      <w:pPr>
        <w:jc w:val="right"/>
        <w:rPr>
          <w:color w:val="000000" w:themeColor="text1"/>
        </w:rPr>
      </w:pPr>
      <w:r>
        <w:rPr>
          <w:color w:val="000000" w:themeColor="text1"/>
        </w:rPr>
        <w:t xml:space="preserve">Kwiecień </w:t>
      </w:r>
      <w:r w:rsidR="007D18BC" w:rsidRPr="0098545A">
        <w:rPr>
          <w:color w:val="000000" w:themeColor="text1"/>
        </w:rPr>
        <w:t>2021r.</w:t>
      </w:r>
    </w:p>
    <w:p w14:paraId="3C6873D9" w14:textId="29DFF47E" w:rsidR="00FD5D10" w:rsidRDefault="00FD5D10" w:rsidP="00E37073">
      <w:pPr>
        <w:rPr>
          <w:color w:val="000000" w:themeColor="text1"/>
        </w:rPr>
      </w:pPr>
    </w:p>
    <w:p w14:paraId="0FB3471D" w14:textId="6BBBE5FF" w:rsidR="00E37073" w:rsidRDefault="00E37073" w:rsidP="00E37073">
      <w:pPr>
        <w:rPr>
          <w:color w:val="000000" w:themeColor="text1"/>
        </w:rPr>
      </w:pPr>
    </w:p>
    <w:p w14:paraId="227345E6" w14:textId="3B4D4F83" w:rsidR="00E37073" w:rsidRDefault="00E37073" w:rsidP="00E37073">
      <w:pPr>
        <w:rPr>
          <w:color w:val="000000" w:themeColor="text1"/>
        </w:rPr>
      </w:pPr>
    </w:p>
    <w:p w14:paraId="6A624341" w14:textId="77777777" w:rsidR="00E37073" w:rsidRDefault="00E37073" w:rsidP="00E37073">
      <w:pPr>
        <w:ind w:left="720"/>
        <w:jc w:val="center"/>
        <w:rPr>
          <w:color w:val="000000" w:themeColor="text1"/>
        </w:rPr>
      </w:pPr>
    </w:p>
    <w:p w14:paraId="56BB0A06" w14:textId="77777777" w:rsidR="00E37073" w:rsidRDefault="00E37073" w:rsidP="00E37073">
      <w:pPr>
        <w:ind w:left="720"/>
        <w:jc w:val="right"/>
        <w:rPr>
          <w:color w:val="000000" w:themeColor="text1"/>
        </w:rPr>
      </w:pPr>
    </w:p>
    <w:p w14:paraId="607C7A38" w14:textId="77777777" w:rsidR="00E37073" w:rsidRDefault="00E37073" w:rsidP="00E37073">
      <w:pPr>
        <w:jc w:val="center"/>
        <w:rPr>
          <w:b/>
          <w:color w:val="000000" w:themeColor="text1"/>
        </w:rPr>
      </w:pPr>
    </w:p>
    <w:p w14:paraId="2269A1B8" w14:textId="77777777" w:rsidR="00E37073" w:rsidRPr="00E37073" w:rsidRDefault="00E37073" w:rsidP="00E37073">
      <w:pPr>
        <w:jc w:val="center"/>
        <w:rPr>
          <w:b/>
          <w:bCs/>
          <w:color w:val="000000" w:themeColor="text1"/>
          <w:sz w:val="24"/>
          <w:szCs w:val="24"/>
        </w:rPr>
      </w:pPr>
      <w:r w:rsidRPr="00E37073">
        <w:rPr>
          <w:b/>
          <w:bCs/>
          <w:color w:val="000000" w:themeColor="text1"/>
          <w:sz w:val="24"/>
          <w:szCs w:val="24"/>
        </w:rPr>
        <w:t>Stylowa kolekcja VISTULA RED dla KOBIET już dostępna.</w:t>
      </w:r>
    </w:p>
    <w:p w14:paraId="496DCE7C" w14:textId="77777777" w:rsidR="00E37073" w:rsidRPr="007F0C72" w:rsidRDefault="00E37073" w:rsidP="00E37073">
      <w:pPr>
        <w:jc w:val="both"/>
        <w:rPr>
          <w:color w:val="000000" w:themeColor="text1"/>
        </w:rPr>
      </w:pPr>
    </w:p>
    <w:p w14:paraId="14973F32" w14:textId="77777777" w:rsidR="00E37073" w:rsidRPr="007F0C72" w:rsidRDefault="00E37073" w:rsidP="00E37073">
      <w:pPr>
        <w:jc w:val="both"/>
        <w:rPr>
          <w:color w:val="000000" w:themeColor="text1"/>
        </w:rPr>
      </w:pPr>
    </w:p>
    <w:p w14:paraId="096013F8" w14:textId="33A0734C" w:rsidR="00E37073" w:rsidRPr="00843D6F" w:rsidRDefault="00E37073" w:rsidP="00E37073">
      <w:pPr>
        <w:jc w:val="both"/>
        <w:rPr>
          <w:b/>
          <w:bCs/>
          <w:color w:val="FF0000"/>
        </w:rPr>
      </w:pPr>
      <w:r>
        <w:rPr>
          <w:b/>
          <w:bCs/>
          <w:color w:val="000000" w:themeColor="text1"/>
        </w:rPr>
        <w:t xml:space="preserve">VISTULA RED w ostatnich sezonach zaskakuje nowoczesnymi krojami i unikatowym designem. Oprócz propozycji męskich oraz modeli </w:t>
      </w:r>
      <w:proofErr w:type="spellStart"/>
      <w:r>
        <w:rPr>
          <w:b/>
          <w:bCs/>
          <w:color w:val="000000" w:themeColor="text1"/>
        </w:rPr>
        <w:t>unisex</w:t>
      </w:r>
      <w:proofErr w:type="spellEnd"/>
      <w:r>
        <w:rPr>
          <w:b/>
          <w:bCs/>
          <w:color w:val="000000" w:themeColor="text1"/>
        </w:rPr>
        <w:t xml:space="preserve"> w sezonie WL21 pojawiły się także produkty damskie. Eleganckie garnitury</w:t>
      </w:r>
      <w:r w:rsidR="0070463B">
        <w:rPr>
          <w:b/>
          <w:bCs/>
          <w:color w:val="000000" w:themeColor="text1"/>
        </w:rPr>
        <w:t>, ma</w:t>
      </w:r>
      <w:r>
        <w:rPr>
          <w:b/>
          <w:bCs/>
          <w:color w:val="000000" w:themeColor="text1"/>
        </w:rPr>
        <w:t>rynarki</w:t>
      </w:r>
      <w:r w:rsidR="0070463B">
        <w:rPr>
          <w:b/>
          <w:bCs/>
          <w:color w:val="000000" w:themeColor="text1"/>
        </w:rPr>
        <w:t xml:space="preserve"> i spodnie,</w:t>
      </w:r>
      <w:r>
        <w:rPr>
          <w:b/>
          <w:bCs/>
          <w:color w:val="000000" w:themeColor="text1"/>
        </w:rPr>
        <w:t xml:space="preserve"> klasyczne koszule czy </w:t>
      </w:r>
      <w:r w:rsidR="0070463B">
        <w:rPr>
          <w:b/>
          <w:bCs/>
          <w:color w:val="000000" w:themeColor="text1"/>
        </w:rPr>
        <w:t>casualowe,</w:t>
      </w:r>
      <w:r>
        <w:rPr>
          <w:b/>
          <w:bCs/>
          <w:color w:val="000000" w:themeColor="text1"/>
        </w:rPr>
        <w:t xml:space="preserve"> zwiewne bluzki – to stylowe produkty, w których każda kobieta poczuje się dobrze</w:t>
      </w:r>
      <w:r w:rsidR="00ED2DD9">
        <w:rPr>
          <w:b/>
          <w:bCs/>
          <w:color w:val="000000" w:themeColor="text1"/>
        </w:rPr>
        <w:t xml:space="preserve"> i komfortowo.</w:t>
      </w:r>
      <w:r w:rsidR="0070463B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Poznaj </w:t>
      </w:r>
      <w:r w:rsidR="00EB49D5">
        <w:rPr>
          <w:b/>
          <w:bCs/>
          <w:color w:val="000000" w:themeColor="text1"/>
        </w:rPr>
        <w:t xml:space="preserve">zupełnie nową </w:t>
      </w:r>
      <w:r>
        <w:rPr>
          <w:b/>
          <w:bCs/>
          <w:color w:val="000000" w:themeColor="text1"/>
        </w:rPr>
        <w:t>kolekcję damską VISTULA RED!</w:t>
      </w:r>
    </w:p>
    <w:p w14:paraId="45EACA6A" w14:textId="77777777" w:rsidR="00E37073" w:rsidRDefault="00E37073" w:rsidP="00E37073">
      <w:pPr>
        <w:jc w:val="both"/>
        <w:rPr>
          <w:b/>
          <w:bCs/>
          <w:color w:val="000000" w:themeColor="text1"/>
        </w:rPr>
      </w:pPr>
    </w:p>
    <w:p w14:paraId="5B641C9F" w14:textId="17106578" w:rsidR="00E37073" w:rsidRDefault="00E37073" w:rsidP="00E37073">
      <w:pPr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Po sukcesie pierwszych garniturów damskich w sezonie JZ20, VISTULA rozszerza kolekcję o kolejne propozycje dla kobiet. </w:t>
      </w:r>
      <w:r w:rsidRPr="00D74A23">
        <w:rPr>
          <w:bCs/>
          <w:color w:val="000000" w:themeColor="text1"/>
        </w:rPr>
        <w:t>Eleganckie marynarki i spodnie, klasyczne białe i czarne koszule oraz bluzki</w:t>
      </w:r>
      <w:r>
        <w:rPr>
          <w:bCs/>
          <w:color w:val="000000" w:themeColor="text1"/>
        </w:rPr>
        <w:br/>
      </w:r>
      <w:r w:rsidRPr="00D74A23">
        <w:rPr>
          <w:bCs/>
          <w:color w:val="000000" w:themeColor="text1"/>
        </w:rPr>
        <w:t>z bufiastymi rękawami i wiązaniem pod szyją</w:t>
      </w:r>
      <w:r>
        <w:rPr>
          <w:bCs/>
          <w:color w:val="000000" w:themeColor="text1"/>
        </w:rPr>
        <w:t xml:space="preserve"> – t</w:t>
      </w:r>
      <w:r w:rsidR="0070463B">
        <w:rPr>
          <w:bCs/>
          <w:color w:val="000000" w:themeColor="text1"/>
        </w:rPr>
        <w:t xml:space="preserve">e produkty </w:t>
      </w:r>
      <w:r>
        <w:rPr>
          <w:bCs/>
          <w:color w:val="000000" w:themeColor="text1"/>
        </w:rPr>
        <w:t>sprawdzą się</w:t>
      </w:r>
      <w:r w:rsidR="0070463B">
        <w:rPr>
          <w:bCs/>
          <w:color w:val="000000" w:themeColor="text1"/>
        </w:rPr>
        <w:t xml:space="preserve"> z powodzeniem</w:t>
      </w:r>
      <w:r>
        <w:rPr>
          <w:bCs/>
          <w:color w:val="000000" w:themeColor="text1"/>
        </w:rPr>
        <w:t xml:space="preserve"> w szafie </w:t>
      </w:r>
      <w:r w:rsidR="003014F6">
        <w:rPr>
          <w:bCs/>
          <w:color w:val="000000" w:themeColor="text1"/>
        </w:rPr>
        <w:t xml:space="preserve">niejednej z </w:t>
      </w:r>
      <w:r>
        <w:rPr>
          <w:bCs/>
          <w:color w:val="000000" w:themeColor="text1"/>
        </w:rPr>
        <w:t>kobiet</w:t>
      </w:r>
      <w:r w:rsidR="003014F6">
        <w:rPr>
          <w:bCs/>
          <w:color w:val="000000" w:themeColor="text1"/>
        </w:rPr>
        <w:t>.</w:t>
      </w:r>
      <w:r>
        <w:rPr>
          <w:bCs/>
          <w:color w:val="000000" w:themeColor="text1"/>
        </w:rPr>
        <w:t xml:space="preserve"> </w:t>
      </w:r>
    </w:p>
    <w:p w14:paraId="005F918E" w14:textId="6D5FA177" w:rsidR="00E37073" w:rsidRDefault="00E37073" w:rsidP="00E37073">
      <w:pPr>
        <w:jc w:val="both"/>
        <w:rPr>
          <w:bCs/>
          <w:color w:val="000000" w:themeColor="text1"/>
        </w:rPr>
      </w:pPr>
    </w:p>
    <w:p w14:paraId="08C24ADF" w14:textId="20BEF972" w:rsidR="00E37073" w:rsidRDefault="00E37073" w:rsidP="00E37073">
      <w:pPr>
        <w:jc w:val="both"/>
        <w:rPr>
          <w:bCs/>
          <w:color w:val="000000" w:themeColor="text1"/>
        </w:rPr>
      </w:pPr>
    </w:p>
    <w:p w14:paraId="5974593D" w14:textId="5F90564B" w:rsidR="00E37073" w:rsidRDefault="00E37073" w:rsidP="00E37073">
      <w:pPr>
        <w:jc w:val="both"/>
        <w:rPr>
          <w:bCs/>
          <w:color w:val="000000" w:themeColor="text1"/>
        </w:rPr>
      </w:pPr>
    </w:p>
    <w:p w14:paraId="27798C77" w14:textId="427450FF" w:rsidR="00E37073" w:rsidRDefault="00E37073" w:rsidP="00D66C29">
      <w:pPr>
        <w:jc w:val="center"/>
        <w:rPr>
          <w:bCs/>
          <w:color w:val="000000" w:themeColor="text1"/>
        </w:rPr>
      </w:pPr>
      <w:r>
        <w:rPr>
          <w:noProof/>
        </w:rPr>
        <w:drawing>
          <wp:inline distT="0" distB="0" distL="0" distR="0" wp14:anchorId="1AB36266" wp14:editId="4F18BB4D">
            <wp:extent cx="1818746" cy="276265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714" t="12258" r="35516" b="10053"/>
                    <a:stretch/>
                  </pic:blipFill>
                  <pic:spPr bwMode="auto">
                    <a:xfrm>
                      <a:off x="0" y="0"/>
                      <a:ext cx="1854927" cy="2817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C29">
        <w:rPr>
          <w:noProof/>
        </w:rPr>
        <w:drawing>
          <wp:inline distT="0" distB="0" distL="0" distR="0" wp14:anchorId="1577CE9F" wp14:editId="1C952964">
            <wp:extent cx="1852930" cy="2758654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63" t="11170" r="35295" b="10641"/>
                    <a:stretch/>
                  </pic:blipFill>
                  <pic:spPr bwMode="auto">
                    <a:xfrm>
                      <a:off x="0" y="0"/>
                      <a:ext cx="1868145" cy="2781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AF0FB" w14:textId="77777777" w:rsidR="00E37073" w:rsidRDefault="00E37073" w:rsidP="00E37073">
      <w:pPr>
        <w:jc w:val="both"/>
        <w:rPr>
          <w:bCs/>
          <w:color w:val="000000" w:themeColor="text1"/>
        </w:rPr>
      </w:pPr>
    </w:p>
    <w:p w14:paraId="7AEB9244" w14:textId="77777777" w:rsidR="00E37073" w:rsidRPr="00ED2DD9" w:rsidRDefault="00E37073" w:rsidP="00E37073">
      <w:pPr>
        <w:jc w:val="both"/>
        <w:rPr>
          <w:b/>
          <w:bCs/>
          <w:color w:val="000000" w:themeColor="text1"/>
        </w:rPr>
      </w:pPr>
      <w:r w:rsidRPr="00ED2DD9">
        <w:rPr>
          <w:b/>
          <w:bCs/>
          <w:color w:val="000000" w:themeColor="text1"/>
        </w:rPr>
        <w:t>Jeśli garnitur to tylko w VISTULA</w:t>
      </w:r>
    </w:p>
    <w:p w14:paraId="3A5726AD" w14:textId="1455D666" w:rsidR="00E37073" w:rsidRDefault="00E37073" w:rsidP="00E37073">
      <w:pPr>
        <w:jc w:val="both"/>
        <w:rPr>
          <w:bCs/>
          <w:color w:val="000000" w:themeColor="text1"/>
        </w:rPr>
      </w:pPr>
      <w:r w:rsidRPr="00ED2DD9">
        <w:rPr>
          <w:bCs/>
          <w:color w:val="000000" w:themeColor="text1"/>
        </w:rPr>
        <w:t>Garnitur od zawsze dostępny był w marce VISTULA. Lata doświadczeń i zdobywana przez dekady wiedza w zakresie projektowania, konstrukcji i materiałów sprawiają, że VISTULA tworzy garnitury najwyższej jakości, skrojone na miarę i odpowiadające</w:t>
      </w:r>
      <w:r w:rsidR="00ED2DD9" w:rsidRPr="00ED2DD9">
        <w:rPr>
          <w:bCs/>
          <w:color w:val="000000" w:themeColor="text1"/>
        </w:rPr>
        <w:t xml:space="preserve"> oczekiwaniom </w:t>
      </w:r>
      <w:r w:rsidRPr="00ED2DD9">
        <w:rPr>
          <w:bCs/>
          <w:color w:val="000000" w:themeColor="text1"/>
        </w:rPr>
        <w:t xml:space="preserve">nawet najbardziej wymagających klientów. </w:t>
      </w:r>
      <w:r w:rsidR="00EB49D5" w:rsidRPr="00ED2DD9">
        <w:rPr>
          <w:bCs/>
          <w:color w:val="000000" w:themeColor="text1"/>
        </w:rPr>
        <w:t>Kolekcja</w:t>
      </w:r>
      <w:r w:rsidRPr="00ED2DD9">
        <w:rPr>
          <w:bCs/>
          <w:color w:val="000000" w:themeColor="text1"/>
        </w:rPr>
        <w:t xml:space="preserve"> </w:t>
      </w:r>
      <w:r w:rsidR="00EB49D5" w:rsidRPr="00ED2DD9">
        <w:rPr>
          <w:bCs/>
          <w:color w:val="000000" w:themeColor="text1"/>
        </w:rPr>
        <w:t xml:space="preserve">WL21 </w:t>
      </w:r>
      <w:r w:rsidR="00ED2DD9" w:rsidRPr="00ED2DD9">
        <w:rPr>
          <w:bCs/>
          <w:color w:val="000000" w:themeColor="text1"/>
        </w:rPr>
        <w:t xml:space="preserve">to także ukłon w stronę kobiet. Znajdziemy w niej </w:t>
      </w:r>
      <w:r w:rsidR="003014F6">
        <w:rPr>
          <w:bCs/>
          <w:color w:val="000000" w:themeColor="text1"/>
        </w:rPr>
        <w:t xml:space="preserve">damskie </w:t>
      </w:r>
      <w:r w:rsidR="00ED2DD9" w:rsidRPr="00ED2DD9">
        <w:rPr>
          <w:bCs/>
          <w:color w:val="000000" w:themeColor="text1"/>
        </w:rPr>
        <w:t>marynarki</w:t>
      </w:r>
      <w:r w:rsidR="003014F6">
        <w:rPr>
          <w:bCs/>
          <w:color w:val="000000" w:themeColor="text1"/>
        </w:rPr>
        <w:br/>
      </w:r>
      <w:r w:rsidR="00ED2DD9" w:rsidRPr="00ED2DD9">
        <w:rPr>
          <w:bCs/>
          <w:color w:val="000000" w:themeColor="text1"/>
        </w:rPr>
        <w:t xml:space="preserve">i spodnie, </w:t>
      </w:r>
      <w:r w:rsidRPr="00ED2DD9">
        <w:rPr>
          <w:bCs/>
          <w:color w:val="000000" w:themeColor="text1"/>
        </w:rPr>
        <w:t xml:space="preserve">które można nosić </w:t>
      </w:r>
      <w:r w:rsidR="00ED2DD9" w:rsidRPr="00ED2DD9">
        <w:rPr>
          <w:bCs/>
          <w:color w:val="000000" w:themeColor="text1"/>
        </w:rPr>
        <w:t xml:space="preserve">jako komplet lub oddzielnie. </w:t>
      </w:r>
      <w:r w:rsidRPr="00ED2DD9">
        <w:rPr>
          <w:bCs/>
          <w:color w:val="000000" w:themeColor="text1"/>
        </w:rPr>
        <w:t>Klasyczny zestaw dostępny w tym sezonie to wykonana</w:t>
      </w:r>
      <w:r w:rsidR="003014F6">
        <w:rPr>
          <w:bCs/>
          <w:color w:val="000000" w:themeColor="text1"/>
        </w:rPr>
        <w:t xml:space="preserve"> </w:t>
      </w:r>
      <w:r w:rsidRPr="00ED2DD9">
        <w:rPr>
          <w:bCs/>
          <w:color w:val="000000" w:themeColor="text1"/>
        </w:rPr>
        <w:t>z włoskiej wełny czarna marynarka o prostych klapach, luźno dopasowana do sylwetki oraz spodnie</w:t>
      </w:r>
      <w:r w:rsidR="003014F6">
        <w:rPr>
          <w:bCs/>
          <w:color w:val="000000" w:themeColor="text1"/>
        </w:rPr>
        <w:t xml:space="preserve"> </w:t>
      </w:r>
      <w:r w:rsidRPr="00ED2DD9">
        <w:rPr>
          <w:bCs/>
          <w:color w:val="000000" w:themeColor="text1"/>
        </w:rPr>
        <w:t xml:space="preserve">z prostą nogawką w tym samym kolorze. Pozostałe modele marynarek (występujące również w opcji dwurzędowej) i spodni można łączyć w dowolne zestawy, także z </w:t>
      </w:r>
      <w:proofErr w:type="spellStart"/>
      <w:r w:rsidRPr="00ED2DD9">
        <w:rPr>
          <w:bCs/>
          <w:color w:val="000000" w:themeColor="text1"/>
        </w:rPr>
        <w:t>t-shirtem</w:t>
      </w:r>
      <w:proofErr w:type="spellEnd"/>
      <w:r w:rsidRPr="00ED2DD9">
        <w:rPr>
          <w:bCs/>
          <w:color w:val="000000" w:themeColor="text1"/>
        </w:rPr>
        <w:t xml:space="preserve"> i butami sportowymi. </w:t>
      </w:r>
    </w:p>
    <w:p w14:paraId="5C473F02" w14:textId="77777777" w:rsidR="0070463B" w:rsidRPr="00ED2DD9" w:rsidRDefault="0070463B" w:rsidP="00E37073">
      <w:pPr>
        <w:jc w:val="both"/>
        <w:rPr>
          <w:bCs/>
          <w:color w:val="000000" w:themeColor="text1"/>
        </w:rPr>
      </w:pPr>
    </w:p>
    <w:p w14:paraId="3C738AF2" w14:textId="77777777" w:rsidR="00E37073" w:rsidRDefault="00E37073" w:rsidP="00E37073">
      <w:pPr>
        <w:jc w:val="both"/>
        <w:rPr>
          <w:bCs/>
          <w:color w:val="000000" w:themeColor="text1"/>
        </w:rPr>
      </w:pPr>
    </w:p>
    <w:p w14:paraId="37A6466C" w14:textId="77777777" w:rsidR="00E37073" w:rsidRPr="002D2F82" w:rsidRDefault="00E37073" w:rsidP="00E37073">
      <w:pPr>
        <w:jc w:val="both"/>
        <w:rPr>
          <w:b/>
          <w:bCs/>
          <w:color w:val="000000" w:themeColor="text1"/>
        </w:rPr>
      </w:pPr>
      <w:r w:rsidRPr="002D2F82">
        <w:rPr>
          <w:b/>
          <w:bCs/>
          <w:color w:val="000000" w:themeColor="text1"/>
        </w:rPr>
        <w:t>Koszule i bluzki na różne okazje</w:t>
      </w:r>
    </w:p>
    <w:p w14:paraId="4EEB6EB3" w14:textId="70B9CEAF" w:rsidR="007D18BC" w:rsidRDefault="00E37073" w:rsidP="00E37073">
      <w:pPr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Uwielbiana przez kobiety zasada mix and </w:t>
      </w:r>
      <w:proofErr w:type="spellStart"/>
      <w:r>
        <w:rPr>
          <w:bCs/>
          <w:color w:val="000000" w:themeColor="text1"/>
        </w:rPr>
        <w:t>match</w:t>
      </w:r>
      <w:proofErr w:type="spellEnd"/>
      <w:r>
        <w:rPr>
          <w:bCs/>
          <w:color w:val="000000" w:themeColor="text1"/>
        </w:rPr>
        <w:t>, sprawdzi się przy każdym z produktów oferowanych przez markę VISTULA. Klasyczne modele koszul dostępne są w wersji białej i czarnej. Luźne lub dopasowane w talii z niewielkim kołnierzykiem i mankietem, wykonano z przyjemnej tkaniny z dyskretnym połyskiem. Inną propozycją są dostępne w trzech kolorach (</w:t>
      </w:r>
      <w:proofErr w:type="spellStart"/>
      <w:r>
        <w:rPr>
          <w:bCs/>
          <w:color w:val="000000" w:themeColor="text1"/>
        </w:rPr>
        <w:t>ecru</w:t>
      </w:r>
      <w:proofErr w:type="spellEnd"/>
      <w:r>
        <w:rPr>
          <w:bCs/>
          <w:color w:val="000000" w:themeColor="text1"/>
        </w:rPr>
        <w:t>, szarość, brudny róż) bluzki ze stójką oraz wiązaniem pod szyją i poszerzanymi rękawami. Model wykonano z lekkiego materiału, który idealnie sprawdzi się w ciepłe dni.</w:t>
      </w:r>
    </w:p>
    <w:p w14:paraId="233AFC99" w14:textId="28F93826" w:rsidR="00ED2DD9" w:rsidRDefault="00ED2DD9" w:rsidP="00E37073">
      <w:pPr>
        <w:jc w:val="both"/>
        <w:rPr>
          <w:bCs/>
          <w:color w:val="000000" w:themeColor="text1"/>
        </w:rPr>
      </w:pPr>
    </w:p>
    <w:p w14:paraId="7BEBD6FA" w14:textId="77777777" w:rsidR="00ED2DD9" w:rsidRPr="00E37073" w:rsidRDefault="00ED2DD9" w:rsidP="00E37073">
      <w:pPr>
        <w:jc w:val="both"/>
        <w:rPr>
          <w:bCs/>
          <w:color w:val="000000" w:themeColor="text1"/>
        </w:rPr>
      </w:pPr>
    </w:p>
    <w:p w14:paraId="2A19E406" w14:textId="520825C1" w:rsidR="000640FA" w:rsidRDefault="000640FA" w:rsidP="00562480">
      <w:pPr>
        <w:jc w:val="both"/>
      </w:pPr>
    </w:p>
    <w:p w14:paraId="1D9D3648" w14:textId="06DD8219" w:rsidR="00EE5208" w:rsidRDefault="00EE5208" w:rsidP="00562480">
      <w:pPr>
        <w:jc w:val="both"/>
      </w:pPr>
      <w:r w:rsidRPr="00FD5D10">
        <w:rPr>
          <w:b/>
          <w:bCs/>
        </w:rPr>
        <w:t xml:space="preserve">Zdjęcia produktowe: </w:t>
      </w:r>
      <w:hyperlink r:id="rId10" w:history="1">
        <w:r w:rsidRPr="00E37073">
          <w:rPr>
            <w:rStyle w:val="Hipercze"/>
          </w:rPr>
          <w:t>POBIERZ</w:t>
        </w:r>
      </w:hyperlink>
      <w:r>
        <w:t xml:space="preserve"> </w:t>
      </w:r>
    </w:p>
    <w:p w14:paraId="425854E7" w14:textId="6C0EAFDE" w:rsidR="00EE5208" w:rsidRPr="00070DDC" w:rsidRDefault="00EE5208" w:rsidP="00562480">
      <w:pPr>
        <w:jc w:val="both"/>
      </w:pPr>
      <w:r w:rsidRPr="00FD5D10">
        <w:rPr>
          <w:b/>
          <w:bCs/>
        </w:rPr>
        <w:t>Zdjęcia wizerunkowe</w:t>
      </w:r>
      <w:r>
        <w:t xml:space="preserve">: </w:t>
      </w:r>
      <w:hyperlink r:id="rId11" w:history="1">
        <w:r w:rsidRPr="00E37073">
          <w:rPr>
            <w:rStyle w:val="Hipercze"/>
          </w:rPr>
          <w:t>POBIERZ</w:t>
        </w:r>
      </w:hyperlink>
      <w:r>
        <w:t xml:space="preserve"> </w:t>
      </w:r>
    </w:p>
    <w:p w14:paraId="01DC95CC" w14:textId="77777777" w:rsidR="00675885" w:rsidRPr="001027CF" w:rsidRDefault="00675885" w:rsidP="00562480">
      <w:pPr>
        <w:jc w:val="both"/>
      </w:pPr>
    </w:p>
    <w:p w14:paraId="3427F636" w14:textId="7C1D3F45" w:rsidR="00DE44EA" w:rsidRDefault="00DE44EA" w:rsidP="00A36B34">
      <w:pPr>
        <w:ind w:left="7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911291D" w14:textId="5F1D469B" w:rsidR="00DE44EA" w:rsidRPr="00AD748F" w:rsidRDefault="00AD748F" w:rsidP="00AD748F">
      <w:pPr>
        <w:ind w:left="720"/>
        <w:jc w:val="right"/>
        <w:rPr>
          <w:rFonts w:asciiTheme="minorHAnsi" w:hAnsiTheme="minorHAnsi" w:cstheme="minorHAnsi"/>
          <w:b/>
          <w:bCs/>
          <w:sz w:val="20"/>
          <w:szCs w:val="20"/>
        </w:rPr>
      </w:pPr>
      <w:r w:rsidRPr="00AD748F">
        <w:rPr>
          <w:rFonts w:asciiTheme="minorHAnsi" w:hAnsiTheme="minorHAnsi" w:cstheme="minorHAnsi"/>
          <w:b/>
          <w:bCs/>
          <w:sz w:val="20"/>
          <w:szCs w:val="20"/>
        </w:rPr>
        <w:t>Więcej informacji udziela:</w:t>
      </w:r>
    </w:p>
    <w:p w14:paraId="012A84C6" w14:textId="239F8CD2" w:rsidR="00AD748F" w:rsidRPr="00AD748F" w:rsidRDefault="00AD748F" w:rsidP="00AD748F">
      <w:pPr>
        <w:ind w:left="720"/>
        <w:jc w:val="right"/>
        <w:rPr>
          <w:rFonts w:asciiTheme="minorHAnsi" w:hAnsiTheme="minorHAnsi" w:cstheme="minorHAnsi"/>
          <w:sz w:val="20"/>
          <w:szCs w:val="20"/>
        </w:rPr>
      </w:pPr>
      <w:r w:rsidRPr="00AD748F">
        <w:rPr>
          <w:rFonts w:asciiTheme="minorHAnsi" w:hAnsiTheme="minorHAnsi" w:cstheme="minorHAnsi"/>
          <w:sz w:val="20"/>
          <w:szCs w:val="20"/>
        </w:rPr>
        <w:t>Marta Zielińska</w:t>
      </w:r>
    </w:p>
    <w:p w14:paraId="3AEA2AFB" w14:textId="10CAE4B6" w:rsidR="00AD748F" w:rsidRPr="00AD748F" w:rsidRDefault="00AD748F" w:rsidP="00AD748F">
      <w:pPr>
        <w:ind w:left="720"/>
        <w:jc w:val="right"/>
        <w:rPr>
          <w:rFonts w:asciiTheme="minorHAnsi" w:hAnsiTheme="minorHAnsi" w:cstheme="minorHAnsi"/>
          <w:sz w:val="20"/>
          <w:szCs w:val="20"/>
        </w:rPr>
      </w:pPr>
      <w:r w:rsidRPr="00AD748F">
        <w:rPr>
          <w:rFonts w:asciiTheme="minorHAnsi" w:hAnsiTheme="minorHAnsi" w:cstheme="minorHAnsi"/>
          <w:sz w:val="20"/>
          <w:szCs w:val="20"/>
        </w:rPr>
        <w:t xml:space="preserve">M: </w:t>
      </w:r>
      <w:hyperlink r:id="rId12" w:history="1">
        <w:r w:rsidRPr="00AD748F">
          <w:rPr>
            <w:rStyle w:val="Hipercze"/>
            <w:rFonts w:asciiTheme="minorHAnsi" w:hAnsiTheme="minorHAnsi" w:cstheme="minorHAnsi"/>
            <w:sz w:val="20"/>
            <w:szCs w:val="20"/>
          </w:rPr>
          <w:t>marta.zielinska@vrg.pl</w:t>
        </w:r>
      </w:hyperlink>
    </w:p>
    <w:p w14:paraId="7427704D" w14:textId="33698837" w:rsidR="00AD748F" w:rsidRPr="00AD748F" w:rsidRDefault="00AD748F" w:rsidP="00AD748F">
      <w:pPr>
        <w:ind w:left="720"/>
        <w:jc w:val="right"/>
        <w:rPr>
          <w:rFonts w:asciiTheme="minorHAnsi" w:hAnsiTheme="minorHAnsi" w:cstheme="minorHAnsi"/>
          <w:sz w:val="20"/>
          <w:szCs w:val="20"/>
        </w:rPr>
      </w:pPr>
      <w:r w:rsidRPr="00AD748F">
        <w:rPr>
          <w:rFonts w:asciiTheme="minorHAnsi" w:hAnsiTheme="minorHAnsi" w:cstheme="minorHAnsi"/>
          <w:sz w:val="20"/>
          <w:szCs w:val="20"/>
        </w:rPr>
        <w:t xml:space="preserve">T: </w:t>
      </w:r>
      <w:r w:rsidR="0060131E">
        <w:rPr>
          <w:rFonts w:ascii="Verdana" w:hAnsi="Verdana"/>
          <w:sz w:val="17"/>
          <w:szCs w:val="17"/>
        </w:rPr>
        <w:t>(726) 660 085</w:t>
      </w:r>
    </w:p>
    <w:sectPr w:rsidR="00AD748F" w:rsidRPr="00AD748F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37FDB" w14:textId="77777777" w:rsidR="003B36BF" w:rsidRDefault="003B36BF" w:rsidP="00871BF3">
      <w:r>
        <w:separator/>
      </w:r>
    </w:p>
  </w:endnote>
  <w:endnote w:type="continuationSeparator" w:id="0">
    <w:p w14:paraId="4EB52492" w14:textId="77777777" w:rsidR="003B36BF" w:rsidRDefault="003B36BF" w:rsidP="00871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99230" w14:textId="1256730F" w:rsidR="0002144B" w:rsidRDefault="0002144B" w:rsidP="0002144B">
    <w:pPr>
      <w:spacing w:line="360" w:lineRule="auto"/>
      <w:jc w:val="both"/>
      <w:rPr>
        <w:rFonts w:asciiTheme="minorHAnsi" w:hAnsiTheme="minorHAnsi" w:cstheme="minorHAnsi"/>
        <w:i/>
        <w:iCs/>
      </w:rPr>
    </w:pPr>
    <w:r w:rsidRPr="0002144B">
      <w:rPr>
        <w:rFonts w:asciiTheme="minorHAnsi" w:hAnsiTheme="minorHAnsi" w:cstheme="minorHAnsi"/>
        <w:i/>
        <w:iCs/>
      </w:rPr>
      <w:t>***</w:t>
    </w:r>
  </w:p>
  <w:p w14:paraId="5C3FFE09" w14:textId="73946F43" w:rsidR="00FD5D10" w:rsidRPr="00AE3428" w:rsidRDefault="00FD5D10" w:rsidP="00FD5D10">
    <w:pPr>
      <w:jc w:val="both"/>
      <w:rPr>
        <w:i/>
        <w:iCs/>
      </w:rPr>
    </w:pPr>
    <w:r w:rsidRPr="00AE3428">
      <w:rPr>
        <w:b/>
        <w:bCs/>
        <w:i/>
        <w:iCs/>
      </w:rPr>
      <w:t>VISTULA</w:t>
    </w:r>
    <w:r w:rsidRPr="00AE3428">
      <w:rPr>
        <w:i/>
        <w:iCs/>
      </w:rPr>
      <w:t xml:space="preserve"> to </w:t>
    </w:r>
    <w:r>
      <w:rPr>
        <w:i/>
        <w:iCs/>
      </w:rPr>
      <w:t>marka,</w:t>
    </w:r>
    <w:r w:rsidRPr="00AE3428">
      <w:rPr>
        <w:i/>
        <w:iCs/>
      </w:rPr>
      <w:t xml:space="preserve"> która od ponad 72 lat tworzy kolekcje inspirujące Polaków. Łączymy tradycyjne krawiectwo oraz światowe trendy. Dopracowane w najdrobniejszych detalach kolekcje marki, zaskakują nowymi fasonami</w:t>
    </w:r>
    <w:r>
      <w:rPr>
        <w:i/>
        <w:iCs/>
      </w:rPr>
      <w:t xml:space="preserve"> i</w:t>
    </w:r>
    <w:r w:rsidRPr="00AE3428">
      <w:rPr>
        <w:i/>
        <w:iCs/>
      </w:rPr>
      <w:t xml:space="preserve"> wzorami, jednocześnie nie rezygnując z klasycznych, formalnych propozycji. Doświadczenie marki VI</w:t>
    </w:r>
    <w:r w:rsidR="00C2311B">
      <w:rPr>
        <w:i/>
        <w:iCs/>
      </w:rPr>
      <w:t>S</w:t>
    </w:r>
    <w:r w:rsidRPr="00AE3428">
      <w:rPr>
        <w:i/>
        <w:iCs/>
      </w:rPr>
      <w:t>TULA przenika się z nowoczesnością. Naszą misją jest tworzyć odzież, która zachwyca i inspiruje. Moda nie ma dla nas granic. Budujemy społeczność ponad podziałami i pokoleniami, w której każdy znajdzie swój własny styl.</w:t>
    </w:r>
    <w:r>
      <w:rPr>
        <w:i/>
        <w:iCs/>
      </w:rPr>
      <w:t xml:space="preserve"> </w:t>
    </w:r>
    <w:r w:rsidRPr="00AE3428">
      <w:rPr>
        <w:i/>
        <w:iCs/>
      </w:rPr>
      <w:t>TOLERANCJA, RÓWNOŚĆ</w:t>
    </w:r>
    <w:r>
      <w:rPr>
        <w:i/>
        <w:iCs/>
      </w:rPr>
      <w:br/>
    </w:r>
    <w:r w:rsidRPr="00AE3428">
      <w:rPr>
        <w:i/>
        <w:iCs/>
      </w:rPr>
      <w:t xml:space="preserve">i SZACUNEK – to wartości, </w:t>
    </w:r>
    <w:r>
      <w:rPr>
        <w:i/>
        <w:iCs/>
      </w:rPr>
      <w:t xml:space="preserve">z którymi się utożsamiamy.  </w:t>
    </w:r>
  </w:p>
  <w:p w14:paraId="1988B402" w14:textId="77777777" w:rsidR="00FD5D10" w:rsidRPr="0002144B" w:rsidRDefault="00FD5D10" w:rsidP="0002144B">
    <w:pPr>
      <w:spacing w:line="360" w:lineRule="auto"/>
      <w:jc w:val="both"/>
      <w:rPr>
        <w:rFonts w:asciiTheme="minorHAnsi" w:hAnsiTheme="minorHAnsi" w:cstheme="minorHAnsi"/>
        <w:i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DE100" w14:textId="77777777" w:rsidR="003B36BF" w:rsidRDefault="003B36BF" w:rsidP="00871BF3">
      <w:r>
        <w:separator/>
      </w:r>
    </w:p>
  </w:footnote>
  <w:footnote w:type="continuationSeparator" w:id="0">
    <w:p w14:paraId="1192D4A4" w14:textId="77777777" w:rsidR="003B36BF" w:rsidRDefault="003B36BF" w:rsidP="00871B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6FC"/>
    <w:rsid w:val="0002144B"/>
    <w:rsid w:val="00033798"/>
    <w:rsid w:val="00037D4E"/>
    <w:rsid w:val="000640FA"/>
    <w:rsid w:val="00070DDC"/>
    <w:rsid w:val="001027CF"/>
    <w:rsid w:val="001A0DBC"/>
    <w:rsid w:val="001A10D7"/>
    <w:rsid w:val="001E70DD"/>
    <w:rsid w:val="001F5FDD"/>
    <w:rsid w:val="00242EA5"/>
    <w:rsid w:val="002643F6"/>
    <w:rsid w:val="00264F92"/>
    <w:rsid w:val="00295780"/>
    <w:rsid w:val="002D7C36"/>
    <w:rsid w:val="002E59C0"/>
    <w:rsid w:val="002E5EA1"/>
    <w:rsid w:val="003014F6"/>
    <w:rsid w:val="00324655"/>
    <w:rsid w:val="00327A53"/>
    <w:rsid w:val="0036259D"/>
    <w:rsid w:val="003A4AD5"/>
    <w:rsid w:val="003B36BF"/>
    <w:rsid w:val="00400B0A"/>
    <w:rsid w:val="0042106A"/>
    <w:rsid w:val="00430938"/>
    <w:rsid w:val="00451CF7"/>
    <w:rsid w:val="00494208"/>
    <w:rsid w:val="004C388F"/>
    <w:rsid w:val="005074A5"/>
    <w:rsid w:val="00522C4E"/>
    <w:rsid w:val="00552C19"/>
    <w:rsid w:val="00562480"/>
    <w:rsid w:val="005A34D3"/>
    <w:rsid w:val="005A5F9E"/>
    <w:rsid w:val="005F6A46"/>
    <w:rsid w:val="0060131E"/>
    <w:rsid w:val="00613159"/>
    <w:rsid w:val="00641565"/>
    <w:rsid w:val="00675885"/>
    <w:rsid w:val="006A26FC"/>
    <w:rsid w:val="006B50D5"/>
    <w:rsid w:val="006E69F3"/>
    <w:rsid w:val="0070463B"/>
    <w:rsid w:val="00745572"/>
    <w:rsid w:val="007D18BC"/>
    <w:rsid w:val="007E47FA"/>
    <w:rsid w:val="00856937"/>
    <w:rsid w:val="00871BF3"/>
    <w:rsid w:val="008C57BB"/>
    <w:rsid w:val="008F21B0"/>
    <w:rsid w:val="00940E9F"/>
    <w:rsid w:val="0096460C"/>
    <w:rsid w:val="0098545A"/>
    <w:rsid w:val="009C168E"/>
    <w:rsid w:val="009D538A"/>
    <w:rsid w:val="00A25C84"/>
    <w:rsid w:val="00A26E61"/>
    <w:rsid w:val="00A36B34"/>
    <w:rsid w:val="00AD748F"/>
    <w:rsid w:val="00B539BF"/>
    <w:rsid w:val="00B778E8"/>
    <w:rsid w:val="00B858C5"/>
    <w:rsid w:val="00C07977"/>
    <w:rsid w:val="00C2311B"/>
    <w:rsid w:val="00C81AF9"/>
    <w:rsid w:val="00CB0BE7"/>
    <w:rsid w:val="00CC09FB"/>
    <w:rsid w:val="00D248EA"/>
    <w:rsid w:val="00D40DB1"/>
    <w:rsid w:val="00D47AC7"/>
    <w:rsid w:val="00D66C29"/>
    <w:rsid w:val="00DA2823"/>
    <w:rsid w:val="00DE44EA"/>
    <w:rsid w:val="00E37073"/>
    <w:rsid w:val="00E40A6C"/>
    <w:rsid w:val="00E52D56"/>
    <w:rsid w:val="00EA1832"/>
    <w:rsid w:val="00EB331A"/>
    <w:rsid w:val="00EB49D5"/>
    <w:rsid w:val="00ED2DD9"/>
    <w:rsid w:val="00EE5208"/>
    <w:rsid w:val="00FD1AE5"/>
    <w:rsid w:val="00FD4775"/>
    <w:rsid w:val="00FD5D10"/>
    <w:rsid w:val="00FD6EFE"/>
    <w:rsid w:val="00FE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3A3D7"/>
  <w15:chartTrackingRefBased/>
  <w15:docId w15:val="{062C8A78-9664-4E21-B857-FEAF07EA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26FC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F6A46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F6A46"/>
    <w:rPr>
      <w:b/>
      <w:bCs/>
    </w:rPr>
  </w:style>
  <w:style w:type="character" w:styleId="Hipercze">
    <w:name w:val="Hyperlink"/>
    <w:basedOn w:val="Domylnaczcionkaakapitu"/>
    <w:uiPriority w:val="99"/>
    <w:unhideWhenUsed/>
    <w:rsid w:val="00AD748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D748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47F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47F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47FA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47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47FA"/>
    <w:rPr>
      <w:rFonts w:ascii="Calibri" w:hAnsi="Calibri" w:cs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47F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7F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E520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71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71BF3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871B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71BF3"/>
    <w:rPr>
      <w:rFonts w:ascii="Calibri" w:hAnsi="Calibri" w:cs="Calibri"/>
    </w:rPr>
  </w:style>
  <w:style w:type="character" w:styleId="UyteHipercze">
    <w:name w:val="FollowedHyperlink"/>
    <w:basedOn w:val="Domylnaczcionkaakapitu"/>
    <w:uiPriority w:val="99"/>
    <w:semiHidden/>
    <w:unhideWhenUsed/>
    <w:rsid w:val="00FD5D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6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rta.zielinska@vrg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e.tl/t-oekWmY9LI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e.tl/t-oVkUhHBx4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97E6E-5110-48C4-83D1-F31E9D2E7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Oblizajek-Zielińska Marta</dc:creator>
  <cp:keywords/>
  <dc:description/>
  <cp:lastModifiedBy>User</cp:lastModifiedBy>
  <cp:revision>2</cp:revision>
  <dcterms:created xsi:type="dcterms:W3CDTF">2021-04-27T11:41:00Z</dcterms:created>
  <dcterms:modified xsi:type="dcterms:W3CDTF">2021-04-27T11:41:00Z</dcterms:modified>
</cp:coreProperties>
</file>